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1456DE" w:rsidRPr="001456DE" w:rsidTr="0080539A">
        <w:trPr>
          <w:trHeight w:val="1955"/>
        </w:trPr>
        <w:tc>
          <w:tcPr>
            <w:tcW w:w="4405" w:type="dxa"/>
            <w:gridSpan w:val="2"/>
          </w:tcPr>
          <w:p w:rsidR="001456DE" w:rsidRPr="001456DE" w:rsidRDefault="001456DE" w:rsidP="001456DE">
            <w:pPr>
              <w:keepNext/>
              <w:spacing w:after="60"/>
              <w:ind w:left="-108"/>
              <w:jc w:val="center"/>
              <w:outlineLvl w:val="1"/>
              <w:rPr>
                <w:sz w:val="24"/>
                <w:szCs w:val="24"/>
              </w:rPr>
            </w:pPr>
            <w:r w:rsidRPr="001456DE">
              <w:rPr>
                <w:sz w:val="24"/>
                <w:szCs w:val="24"/>
                <w:lang w:val="en-US"/>
              </w:rPr>
              <w:t>C</w:t>
            </w:r>
            <w:r w:rsidRPr="001456DE">
              <w:rPr>
                <w:sz w:val="24"/>
                <w:szCs w:val="24"/>
              </w:rPr>
              <w:t>ОВЕТ</w:t>
            </w:r>
          </w:p>
          <w:p w:rsidR="001456DE" w:rsidRPr="001456DE" w:rsidRDefault="001456DE" w:rsidP="001456DE">
            <w:pPr>
              <w:keepNext/>
              <w:tabs>
                <w:tab w:val="left" w:pos="1884"/>
              </w:tabs>
              <w:spacing w:after="60"/>
              <w:ind w:left="-108"/>
              <w:jc w:val="center"/>
              <w:outlineLvl w:val="1"/>
              <w:rPr>
                <w:sz w:val="24"/>
                <w:szCs w:val="24"/>
              </w:rPr>
            </w:pPr>
            <w:r w:rsidRPr="001456DE">
              <w:rPr>
                <w:sz w:val="24"/>
                <w:szCs w:val="24"/>
              </w:rPr>
              <w:t>НИЖНЕЧЕКУРСКОГО СЕЛЬСКОГО ПОСЕЛЕНИЯ ДРОЖЖАНОВСКОГО</w:t>
            </w:r>
          </w:p>
          <w:p w:rsidR="001456DE" w:rsidRPr="001456DE" w:rsidRDefault="001456DE" w:rsidP="001456DE">
            <w:pPr>
              <w:keepNext/>
              <w:tabs>
                <w:tab w:val="left" w:pos="1884"/>
              </w:tabs>
              <w:spacing w:after="60"/>
              <w:ind w:left="-108"/>
              <w:jc w:val="center"/>
              <w:outlineLvl w:val="1"/>
              <w:rPr>
                <w:sz w:val="24"/>
                <w:szCs w:val="24"/>
              </w:rPr>
            </w:pPr>
            <w:r w:rsidRPr="001456DE">
              <w:rPr>
                <w:sz w:val="24"/>
                <w:szCs w:val="24"/>
              </w:rPr>
              <w:t>МУНИЦИПАЛЬНОГО РАЙОНА</w:t>
            </w:r>
          </w:p>
          <w:p w:rsidR="001456DE" w:rsidRPr="001456DE" w:rsidRDefault="001456DE" w:rsidP="001456DE">
            <w:pPr>
              <w:keepNext/>
              <w:tabs>
                <w:tab w:val="left" w:pos="1884"/>
              </w:tabs>
              <w:spacing w:after="60"/>
              <w:ind w:left="-108"/>
              <w:jc w:val="center"/>
              <w:outlineLvl w:val="1"/>
              <w:rPr>
                <w:sz w:val="24"/>
                <w:szCs w:val="24"/>
              </w:rPr>
            </w:pPr>
            <w:r w:rsidRPr="001456DE">
              <w:rPr>
                <w:sz w:val="24"/>
                <w:szCs w:val="24"/>
              </w:rPr>
              <w:t>РЕСПУБЛИКИ ТАТАРСТАН</w:t>
            </w:r>
          </w:p>
        </w:tc>
        <w:tc>
          <w:tcPr>
            <w:tcW w:w="1266" w:type="dxa"/>
          </w:tcPr>
          <w:p w:rsidR="001456DE" w:rsidRPr="001456DE" w:rsidRDefault="001456DE" w:rsidP="001456DE">
            <w:pPr>
              <w:ind w:right="-108"/>
              <w:jc w:val="center"/>
              <w:rPr>
                <w:sz w:val="24"/>
                <w:szCs w:val="24"/>
              </w:rPr>
            </w:pPr>
          </w:p>
          <w:p w:rsidR="001456DE" w:rsidRPr="001456DE" w:rsidRDefault="001456DE" w:rsidP="001456DE">
            <w:pPr>
              <w:jc w:val="center"/>
              <w:rPr>
                <w:noProof/>
                <w:color w:val="000000"/>
                <w:sz w:val="24"/>
                <w:szCs w:val="24"/>
              </w:rPr>
            </w:pPr>
          </w:p>
        </w:tc>
        <w:tc>
          <w:tcPr>
            <w:tcW w:w="4166" w:type="dxa"/>
            <w:gridSpan w:val="2"/>
          </w:tcPr>
          <w:p w:rsidR="001456DE" w:rsidRPr="001456DE" w:rsidRDefault="001456DE" w:rsidP="001456DE">
            <w:pPr>
              <w:keepNext/>
              <w:spacing w:after="60"/>
              <w:ind w:right="-108"/>
              <w:jc w:val="center"/>
              <w:outlineLvl w:val="1"/>
              <w:rPr>
                <w:sz w:val="24"/>
                <w:szCs w:val="24"/>
              </w:rPr>
            </w:pPr>
            <w:r w:rsidRPr="001456DE">
              <w:rPr>
                <w:sz w:val="24"/>
                <w:szCs w:val="24"/>
              </w:rPr>
              <w:t>ТАТАРСТАН РЕСПУБЛИКАСЫ</w:t>
            </w:r>
          </w:p>
          <w:p w:rsidR="001456DE" w:rsidRPr="001456DE" w:rsidRDefault="001456DE" w:rsidP="001456DE">
            <w:pPr>
              <w:keepNext/>
              <w:spacing w:after="60"/>
              <w:ind w:right="-108"/>
              <w:jc w:val="center"/>
              <w:outlineLvl w:val="1"/>
              <w:rPr>
                <w:sz w:val="24"/>
                <w:szCs w:val="24"/>
              </w:rPr>
            </w:pPr>
            <w:r w:rsidRPr="001456DE">
              <w:rPr>
                <w:sz w:val="24"/>
                <w:szCs w:val="24"/>
              </w:rPr>
              <w:t xml:space="preserve"> ЧҮПРӘЛЕ</w:t>
            </w:r>
          </w:p>
          <w:p w:rsidR="001456DE" w:rsidRPr="001456DE" w:rsidRDefault="001456DE" w:rsidP="001456DE">
            <w:pPr>
              <w:keepNext/>
              <w:spacing w:after="60"/>
              <w:ind w:right="-108"/>
              <w:jc w:val="center"/>
              <w:outlineLvl w:val="1"/>
              <w:rPr>
                <w:sz w:val="24"/>
                <w:szCs w:val="24"/>
              </w:rPr>
            </w:pPr>
            <w:r w:rsidRPr="001456DE">
              <w:rPr>
                <w:sz w:val="24"/>
                <w:szCs w:val="24"/>
              </w:rPr>
              <w:t>МУНИЦИПАЛЬ РАЙОНЫ</w:t>
            </w:r>
          </w:p>
          <w:p w:rsidR="001456DE" w:rsidRPr="001456DE" w:rsidRDefault="001456DE" w:rsidP="001456DE">
            <w:pPr>
              <w:spacing w:after="60"/>
              <w:ind w:right="-108"/>
              <w:jc w:val="center"/>
              <w:rPr>
                <w:sz w:val="24"/>
                <w:szCs w:val="24"/>
              </w:rPr>
            </w:pPr>
            <w:r w:rsidRPr="001456DE">
              <w:rPr>
                <w:sz w:val="24"/>
                <w:szCs w:val="24"/>
                <w:lang w:val="tt-RU"/>
              </w:rPr>
              <w:t>ТҮБӘН ЧӘКЕ АВЫЛ ҖИРЛЕГЕ</w:t>
            </w:r>
            <w:r w:rsidRPr="001456DE">
              <w:rPr>
                <w:sz w:val="24"/>
                <w:szCs w:val="24"/>
              </w:rPr>
              <w:t xml:space="preserve"> СОВЕТЫ</w:t>
            </w:r>
          </w:p>
        </w:tc>
      </w:tr>
      <w:tr w:rsidR="001456DE" w:rsidRPr="001456DE" w:rsidTr="0080539A">
        <w:trPr>
          <w:gridBefore w:val="1"/>
          <w:gridAfter w:val="1"/>
          <w:wBefore w:w="142" w:type="dxa"/>
          <w:wAfter w:w="56" w:type="dxa"/>
          <w:trHeight w:val="156"/>
        </w:trPr>
        <w:tc>
          <w:tcPr>
            <w:tcW w:w="9639" w:type="dxa"/>
            <w:gridSpan w:val="3"/>
            <w:tcBorders>
              <w:bottom w:val="nil"/>
            </w:tcBorders>
          </w:tcPr>
          <w:p w:rsidR="001456DE" w:rsidRPr="001456DE" w:rsidRDefault="00390FC6" w:rsidP="001456DE">
            <w:pPr>
              <w:tabs>
                <w:tab w:val="left" w:pos="1884"/>
              </w:tabs>
              <w:ind w:right="-108"/>
              <w:rPr>
                <w:color w:val="DB5353"/>
                <w:sz w:val="6"/>
                <w:szCs w:val="6"/>
                <w:u w:val="single"/>
              </w:rPr>
            </w:pPr>
            <w:r>
              <w:rPr>
                <w:sz w:val="24"/>
                <w:szCs w:val="24"/>
              </w:rPr>
              <w:pict>
                <v:rect id="_x0000_i1025" style="width:481.9pt;height:1.5pt" o:hralign="center" o:hrstd="t" o:hrnoshade="t" o:hr="t" fillcolor="black" stroked="f"/>
              </w:pict>
            </w:r>
          </w:p>
          <w:p w:rsidR="001456DE" w:rsidRPr="001456DE" w:rsidRDefault="001456DE" w:rsidP="001456DE">
            <w:pPr>
              <w:tabs>
                <w:tab w:val="left" w:pos="1884"/>
              </w:tabs>
              <w:jc w:val="center"/>
              <w:rPr>
                <w:b/>
                <w:sz w:val="2"/>
                <w:szCs w:val="2"/>
              </w:rPr>
            </w:pPr>
          </w:p>
        </w:tc>
      </w:tr>
    </w:tbl>
    <w:p w:rsidR="001456DE" w:rsidRPr="001456DE" w:rsidRDefault="001456DE" w:rsidP="001456DE">
      <w:pPr>
        <w:tabs>
          <w:tab w:val="left" w:pos="1843"/>
          <w:tab w:val="left" w:pos="1985"/>
          <w:tab w:val="left" w:pos="2127"/>
          <w:tab w:val="left" w:pos="4962"/>
          <w:tab w:val="left" w:pos="7230"/>
          <w:tab w:val="left" w:pos="7655"/>
          <w:tab w:val="left" w:pos="7797"/>
        </w:tabs>
        <w:spacing w:after="60"/>
        <w:jc w:val="center"/>
        <w:rPr>
          <w:b/>
          <w:sz w:val="24"/>
          <w:szCs w:val="24"/>
        </w:rPr>
      </w:pPr>
      <w:r w:rsidRPr="001456DE">
        <w:rPr>
          <w:b/>
          <w:sz w:val="24"/>
          <w:szCs w:val="24"/>
        </w:rPr>
        <w:t>РЕШЕНИЕ</w:t>
      </w:r>
      <w:r w:rsidRPr="001456DE">
        <w:rPr>
          <w:b/>
          <w:sz w:val="28"/>
          <w:szCs w:val="28"/>
        </w:rPr>
        <w:t xml:space="preserve">                                          </w:t>
      </w:r>
      <w:r w:rsidRPr="001456DE">
        <w:rPr>
          <w:b/>
          <w:sz w:val="24"/>
          <w:szCs w:val="24"/>
        </w:rPr>
        <w:t xml:space="preserve">КАРАР                </w:t>
      </w:r>
    </w:p>
    <w:p w:rsidR="001456DE" w:rsidRPr="001456DE" w:rsidRDefault="001456DE" w:rsidP="001456DE">
      <w:pPr>
        <w:tabs>
          <w:tab w:val="left" w:pos="1843"/>
          <w:tab w:val="left" w:pos="1985"/>
          <w:tab w:val="left" w:pos="2127"/>
          <w:tab w:val="left" w:pos="4962"/>
          <w:tab w:val="left" w:pos="7230"/>
          <w:tab w:val="left" w:pos="7655"/>
          <w:tab w:val="left" w:pos="7797"/>
        </w:tabs>
        <w:spacing w:after="60"/>
        <w:jc w:val="center"/>
      </w:pPr>
      <w:proofErr w:type="spellStart"/>
      <w:r w:rsidRPr="001456DE">
        <w:t>с.Нижнее</w:t>
      </w:r>
      <w:proofErr w:type="spellEnd"/>
      <w:r w:rsidRPr="001456DE">
        <w:t xml:space="preserve"> Чекурское</w:t>
      </w:r>
      <w:r w:rsidRPr="001456DE">
        <w:rPr>
          <w:rFonts w:ascii="Arial" w:hAnsi="Arial" w:cs="Arial"/>
          <w:b/>
          <w:sz w:val="24"/>
          <w:szCs w:val="24"/>
        </w:rPr>
        <w:t xml:space="preserve">        </w:t>
      </w:r>
    </w:p>
    <w:p w:rsidR="000476A1" w:rsidRDefault="000476A1" w:rsidP="000476A1">
      <w:pPr>
        <w:jc w:val="both"/>
        <w:rPr>
          <w:bCs/>
          <w:sz w:val="27"/>
          <w:szCs w:val="27"/>
        </w:rPr>
      </w:pPr>
    </w:p>
    <w:p w:rsidR="000476A1" w:rsidRDefault="000476A1" w:rsidP="001456DE">
      <w:pPr>
        <w:widowControl w:val="0"/>
        <w:tabs>
          <w:tab w:val="left" w:pos="4253"/>
        </w:tabs>
        <w:autoSpaceDE w:val="0"/>
        <w:autoSpaceDN w:val="0"/>
        <w:adjustRightInd w:val="0"/>
        <w:ind w:right="991"/>
        <w:jc w:val="both"/>
        <w:rPr>
          <w:bCs/>
          <w:sz w:val="28"/>
          <w:szCs w:val="28"/>
        </w:rPr>
      </w:pPr>
      <w:r>
        <w:rPr>
          <w:bCs/>
          <w:sz w:val="28"/>
          <w:szCs w:val="28"/>
        </w:rPr>
        <w:t xml:space="preserve">13 </w:t>
      </w:r>
      <w:r w:rsidR="00BC566D">
        <w:rPr>
          <w:bCs/>
          <w:sz w:val="28"/>
          <w:szCs w:val="28"/>
        </w:rPr>
        <w:t>ноябрь</w:t>
      </w:r>
      <w:r>
        <w:rPr>
          <w:bCs/>
          <w:sz w:val="28"/>
          <w:szCs w:val="28"/>
        </w:rPr>
        <w:t xml:space="preserve"> 2020 ел               </w:t>
      </w:r>
      <w:r w:rsidR="001456DE">
        <w:rPr>
          <w:bCs/>
          <w:sz w:val="28"/>
          <w:szCs w:val="28"/>
        </w:rPr>
        <w:t xml:space="preserve">                              </w:t>
      </w:r>
      <w:r w:rsidR="00BC566D">
        <w:rPr>
          <w:bCs/>
          <w:sz w:val="28"/>
          <w:szCs w:val="28"/>
        </w:rPr>
        <w:t xml:space="preserve">             </w:t>
      </w:r>
      <w:r w:rsidR="001456DE">
        <w:rPr>
          <w:bCs/>
          <w:sz w:val="28"/>
          <w:szCs w:val="28"/>
        </w:rPr>
        <w:t xml:space="preserve"> </w:t>
      </w:r>
      <w:r>
        <w:rPr>
          <w:bCs/>
          <w:sz w:val="28"/>
          <w:szCs w:val="28"/>
        </w:rPr>
        <w:t>№3/2</w:t>
      </w:r>
    </w:p>
    <w:p w:rsidR="000476A1" w:rsidRDefault="000476A1" w:rsidP="000476A1">
      <w:pPr>
        <w:widowControl w:val="0"/>
        <w:tabs>
          <w:tab w:val="left" w:pos="4253"/>
        </w:tabs>
        <w:autoSpaceDE w:val="0"/>
        <w:autoSpaceDN w:val="0"/>
        <w:adjustRightInd w:val="0"/>
        <w:ind w:right="5385"/>
        <w:jc w:val="both"/>
        <w:rPr>
          <w:bCs/>
          <w:sz w:val="28"/>
          <w:szCs w:val="28"/>
        </w:rPr>
      </w:pPr>
    </w:p>
    <w:p w:rsidR="000476A1" w:rsidRPr="001456DE" w:rsidRDefault="000476A1" w:rsidP="000476A1">
      <w:pPr>
        <w:widowControl w:val="0"/>
        <w:tabs>
          <w:tab w:val="left" w:pos="4253"/>
        </w:tabs>
        <w:autoSpaceDE w:val="0"/>
        <w:autoSpaceDN w:val="0"/>
        <w:adjustRightInd w:val="0"/>
        <w:ind w:right="5385"/>
        <w:jc w:val="both"/>
        <w:rPr>
          <w:sz w:val="28"/>
          <w:szCs w:val="24"/>
        </w:rPr>
      </w:pPr>
      <w:r w:rsidRPr="001456DE">
        <w:rPr>
          <w:sz w:val="28"/>
          <w:szCs w:val="24"/>
        </w:rPr>
        <w:t xml:space="preserve">Татарстан </w:t>
      </w:r>
      <w:proofErr w:type="spellStart"/>
      <w:r w:rsidRPr="001456DE">
        <w:rPr>
          <w:sz w:val="28"/>
          <w:szCs w:val="24"/>
        </w:rPr>
        <w:t>Республикасы</w:t>
      </w:r>
      <w:proofErr w:type="spellEnd"/>
      <w:r w:rsidRPr="001456DE">
        <w:rPr>
          <w:sz w:val="28"/>
          <w:szCs w:val="24"/>
        </w:rPr>
        <w:t xml:space="preserve"> </w:t>
      </w:r>
      <w:proofErr w:type="spellStart"/>
      <w:r w:rsidRPr="001456DE">
        <w:rPr>
          <w:sz w:val="28"/>
          <w:szCs w:val="24"/>
        </w:rPr>
        <w:t>Чүпрәле</w:t>
      </w:r>
      <w:proofErr w:type="spellEnd"/>
      <w:r w:rsidRPr="001456DE">
        <w:rPr>
          <w:sz w:val="28"/>
          <w:szCs w:val="24"/>
        </w:rPr>
        <w:t xml:space="preserve"> </w:t>
      </w:r>
      <w:proofErr w:type="spellStart"/>
      <w:r w:rsidRPr="001456DE">
        <w:rPr>
          <w:sz w:val="28"/>
          <w:szCs w:val="24"/>
        </w:rPr>
        <w:t>муниципаль</w:t>
      </w:r>
      <w:proofErr w:type="spellEnd"/>
      <w:r w:rsidRPr="001456DE">
        <w:rPr>
          <w:sz w:val="28"/>
          <w:szCs w:val="24"/>
        </w:rPr>
        <w:t xml:space="preserve"> районы </w:t>
      </w:r>
      <w:r w:rsidR="001456DE" w:rsidRPr="001456DE">
        <w:rPr>
          <w:sz w:val="28"/>
          <w:szCs w:val="24"/>
          <w:lang w:val="tt-RU"/>
        </w:rPr>
        <w:t>Түбән Чәке</w:t>
      </w:r>
      <w:r w:rsidRPr="001456DE">
        <w:rPr>
          <w:sz w:val="28"/>
          <w:szCs w:val="24"/>
        </w:rPr>
        <w:t xml:space="preserve"> </w:t>
      </w:r>
      <w:proofErr w:type="spellStart"/>
      <w:r w:rsidRPr="001456DE">
        <w:rPr>
          <w:sz w:val="28"/>
          <w:szCs w:val="24"/>
        </w:rPr>
        <w:t>авыл</w:t>
      </w:r>
      <w:proofErr w:type="spellEnd"/>
      <w:r w:rsidRPr="001456DE">
        <w:rPr>
          <w:sz w:val="28"/>
          <w:szCs w:val="24"/>
        </w:rPr>
        <w:t xml:space="preserve"> </w:t>
      </w:r>
      <w:proofErr w:type="spellStart"/>
      <w:r w:rsidRPr="001456DE">
        <w:rPr>
          <w:sz w:val="28"/>
          <w:szCs w:val="24"/>
        </w:rPr>
        <w:t>җирлегендә</w:t>
      </w:r>
      <w:proofErr w:type="spellEnd"/>
      <w:r w:rsidRPr="001456DE">
        <w:rPr>
          <w:sz w:val="28"/>
          <w:szCs w:val="24"/>
        </w:rPr>
        <w:t xml:space="preserve"> </w:t>
      </w:r>
      <w:proofErr w:type="spellStart"/>
      <w:r w:rsidRPr="001456DE">
        <w:rPr>
          <w:sz w:val="28"/>
          <w:szCs w:val="24"/>
        </w:rPr>
        <w:t>муниципаль</w:t>
      </w:r>
      <w:proofErr w:type="spellEnd"/>
      <w:r w:rsidRPr="001456DE">
        <w:rPr>
          <w:sz w:val="28"/>
          <w:szCs w:val="24"/>
        </w:rPr>
        <w:t xml:space="preserve"> </w:t>
      </w:r>
      <w:proofErr w:type="spellStart"/>
      <w:r w:rsidRPr="001456DE">
        <w:rPr>
          <w:sz w:val="28"/>
          <w:szCs w:val="24"/>
        </w:rPr>
        <w:t>хезмәт</w:t>
      </w:r>
      <w:proofErr w:type="spellEnd"/>
      <w:r w:rsidRPr="001456DE">
        <w:rPr>
          <w:sz w:val="28"/>
          <w:szCs w:val="24"/>
        </w:rPr>
        <w:t xml:space="preserve"> </w:t>
      </w:r>
      <w:proofErr w:type="spellStart"/>
      <w:r w:rsidRPr="001456DE">
        <w:rPr>
          <w:sz w:val="28"/>
          <w:szCs w:val="24"/>
        </w:rPr>
        <w:t>турындагы</w:t>
      </w:r>
      <w:proofErr w:type="spellEnd"/>
      <w:r w:rsidRPr="001456DE">
        <w:rPr>
          <w:sz w:val="28"/>
          <w:szCs w:val="24"/>
        </w:rPr>
        <w:t xml:space="preserve"> </w:t>
      </w:r>
      <w:proofErr w:type="spellStart"/>
      <w:r w:rsidRPr="001456DE">
        <w:rPr>
          <w:sz w:val="28"/>
          <w:szCs w:val="24"/>
        </w:rPr>
        <w:t>нигезләмәгә</w:t>
      </w:r>
      <w:proofErr w:type="spellEnd"/>
      <w:r w:rsidRPr="001456DE">
        <w:rPr>
          <w:sz w:val="28"/>
          <w:szCs w:val="24"/>
        </w:rPr>
        <w:t xml:space="preserve"> </w:t>
      </w:r>
      <w:proofErr w:type="spellStart"/>
      <w:r w:rsidRPr="001456DE">
        <w:rPr>
          <w:sz w:val="28"/>
          <w:szCs w:val="24"/>
        </w:rPr>
        <w:t>үзгәреш</w:t>
      </w:r>
      <w:proofErr w:type="spellEnd"/>
      <w:r w:rsidRPr="001456DE">
        <w:rPr>
          <w:sz w:val="28"/>
          <w:szCs w:val="24"/>
        </w:rPr>
        <w:t xml:space="preserve"> </w:t>
      </w:r>
      <w:proofErr w:type="spellStart"/>
      <w:r w:rsidRPr="001456DE">
        <w:rPr>
          <w:sz w:val="28"/>
          <w:szCs w:val="24"/>
        </w:rPr>
        <w:t>кертү</w:t>
      </w:r>
      <w:proofErr w:type="spellEnd"/>
      <w:r w:rsidRPr="001456DE">
        <w:rPr>
          <w:sz w:val="28"/>
          <w:szCs w:val="24"/>
        </w:rPr>
        <w:t xml:space="preserve"> </w:t>
      </w:r>
    </w:p>
    <w:p w:rsidR="000476A1" w:rsidRPr="001456DE" w:rsidRDefault="000476A1" w:rsidP="000476A1">
      <w:pPr>
        <w:widowControl w:val="0"/>
        <w:tabs>
          <w:tab w:val="left" w:pos="4253"/>
        </w:tabs>
        <w:autoSpaceDE w:val="0"/>
        <w:autoSpaceDN w:val="0"/>
        <w:adjustRightInd w:val="0"/>
        <w:ind w:right="5385"/>
        <w:jc w:val="both"/>
        <w:rPr>
          <w:sz w:val="28"/>
          <w:szCs w:val="24"/>
        </w:rPr>
      </w:pPr>
    </w:p>
    <w:p w:rsidR="00CC1F4F" w:rsidRPr="00BC566D" w:rsidRDefault="000476A1">
      <w:pPr>
        <w:rPr>
          <w:sz w:val="28"/>
          <w:szCs w:val="24"/>
          <w:lang w:val="tt-RU"/>
        </w:rPr>
      </w:pPr>
      <w:r w:rsidRPr="001456DE">
        <w:rPr>
          <w:sz w:val="28"/>
          <w:szCs w:val="24"/>
        </w:rPr>
        <w:t xml:space="preserve">  </w:t>
      </w:r>
      <w:r w:rsidR="001456DE">
        <w:rPr>
          <w:sz w:val="28"/>
          <w:szCs w:val="24"/>
          <w:lang w:val="tt-RU"/>
        </w:rPr>
        <w:t xml:space="preserve">       </w:t>
      </w:r>
      <w:r w:rsidRPr="00BC566D">
        <w:rPr>
          <w:sz w:val="28"/>
          <w:szCs w:val="24"/>
          <w:lang w:val="tt-RU"/>
        </w:rPr>
        <w:t>Россия Федерациясендә муниципаль хезмәт турында " 2007 елның 2 мартындагы 25-ФЗ номерлы Федераль закон, Муниципаль хезмәт турында Татарстан Республикасы кодексы, Татарстан Республикасы Чүпрәле муниципаль районы</w:t>
      </w:r>
      <w:r w:rsidR="001456DE" w:rsidRPr="001456DE">
        <w:rPr>
          <w:sz w:val="28"/>
          <w:szCs w:val="24"/>
          <w:lang w:val="tt-RU"/>
        </w:rPr>
        <w:t xml:space="preserve"> Түбән Чәке</w:t>
      </w:r>
      <w:r w:rsidRPr="00BC566D">
        <w:rPr>
          <w:sz w:val="28"/>
          <w:szCs w:val="24"/>
          <w:lang w:val="tt-RU"/>
        </w:rPr>
        <w:t xml:space="preserve"> авыл җирлеге Советы Уставы нигезендә Татарстан Республикасы Чүпрәле муниципаль районы</w:t>
      </w:r>
      <w:r w:rsidR="001456DE" w:rsidRPr="001456DE">
        <w:rPr>
          <w:sz w:val="28"/>
          <w:szCs w:val="24"/>
          <w:lang w:val="tt-RU"/>
        </w:rPr>
        <w:t xml:space="preserve"> Түбән Чәке</w:t>
      </w:r>
      <w:r w:rsidRPr="00BC566D">
        <w:rPr>
          <w:sz w:val="28"/>
          <w:szCs w:val="24"/>
          <w:lang w:val="tt-RU"/>
        </w:rPr>
        <w:t xml:space="preserve"> авыл җирлеге Советы КАРАР ИТТЕ:</w:t>
      </w:r>
    </w:p>
    <w:p w:rsidR="000476A1" w:rsidRPr="00BC566D" w:rsidRDefault="000476A1">
      <w:pPr>
        <w:rPr>
          <w:sz w:val="28"/>
          <w:szCs w:val="24"/>
          <w:lang w:val="tt-RU"/>
        </w:rPr>
      </w:pPr>
      <w:bookmarkStart w:id="0" w:name="_GoBack"/>
      <w:bookmarkEnd w:id="0"/>
    </w:p>
    <w:p w:rsidR="000476A1" w:rsidRPr="001456DE" w:rsidRDefault="001456DE">
      <w:pPr>
        <w:rPr>
          <w:sz w:val="28"/>
          <w:szCs w:val="24"/>
          <w:lang w:val="tt-RU"/>
        </w:rPr>
      </w:pPr>
      <w:r>
        <w:rPr>
          <w:sz w:val="28"/>
          <w:szCs w:val="24"/>
          <w:lang w:val="tt-RU"/>
        </w:rPr>
        <w:t xml:space="preserve">        </w:t>
      </w:r>
      <w:r w:rsidR="000476A1" w:rsidRPr="001456DE">
        <w:rPr>
          <w:sz w:val="28"/>
          <w:szCs w:val="24"/>
          <w:lang w:val="tt-RU"/>
        </w:rPr>
        <w:t xml:space="preserve">1. Татарстан Республикасы Чүпрәле муниципаль районы </w:t>
      </w:r>
      <w:r w:rsidRPr="001456DE">
        <w:rPr>
          <w:sz w:val="28"/>
          <w:szCs w:val="24"/>
          <w:lang w:val="tt-RU"/>
        </w:rPr>
        <w:t xml:space="preserve"> Түбән Чәке </w:t>
      </w:r>
      <w:r w:rsidR="000476A1" w:rsidRPr="001456DE">
        <w:rPr>
          <w:sz w:val="28"/>
          <w:szCs w:val="24"/>
          <w:lang w:val="tt-RU"/>
        </w:rPr>
        <w:t xml:space="preserve">авыл җирлегендә муниципаль хезмәт турында Татарстан Республикасы Чүпрәле муниципаль районы </w:t>
      </w:r>
      <w:r w:rsidRPr="001456DE">
        <w:rPr>
          <w:sz w:val="28"/>
          <w:szCs w:val="24"/>
          <w:lang w:val="tt-RU"/>
        </w:rPr>
        <w:t xml:space="preserve">Түбән Чәке </w:t>
      </w:r>
      <w:r w:rsidR="000476A1" w:rsidRPr="001456DE">
        <w:rPr>
          <w:sz w:val="28"/>
          <w:szCs w:val="24"/>
          <w:lang w:val="tt-RU"/>
        </w:rPr>
        <w:t>авыл җирлеге Советын</w:t>
      </w:r>
      <w:r w:rsidRPr="001456DE">
        <w:rPr>
          <w:sz w:val="28"/>
          <w:szCs w:val="24"/>
          <w:lang w:val="tt-RU"/>
        </w:rPr>
        <w:t>ың 2020 елның 26 февралендәге 58</w:t>
      </w:r>
      <w:r w:rsidR="000476A1" w:rsidRPr="001456DE">
        <w:rPr>
          <w:sz w:val="28"/>
          <w:szCs w:val="24"/>
          <w:lang w:val="tt-RU"/>
        </w:rPr>
        <w:t xml:space="preserve">/1 номерлы карары (02.06.2020 ел </w:t>
      </w:r>
      <w:r w:rsidRPr="001456DE">
        <w:rPr>
          <w:sz w:val="28"/>
          <w:szCs w:val="24"/>
          <w:lang w:val="tt-RU"/>
        </w:rPr>
        <w:t xml:space="preserve"> № 58/1  </w:t>
      </w:r>
      <w:r w:rsidR="000476A1" w:rsidRPr="001456DE">
        <w:rPr>
          <w:sz w:val="28"/>
          <w:szCs w:val="24"/>
          <w:lang w:val="tt-RU"/>
        </w:rPr>
        <w:t>редакциясендә) белән расланган Нигезләмәгә үзгәрешләр кертү хакында, 11 статьяның 5 пунктын түбәндәге яңа редакциядә бәян итеп, үзгәреш:</w:t>
      </w:r>
    </w:p>
    <w:p w:rsidR="000476A1" w:rsidRDefault="001456DE">
      <w:pPr>
        <w:rPr>
          <w:sz w:val="28"/>
          <w:szCs w:val="24"/>
          <w:lang w:val="tt-RU"/>
        </w:rPr>
      </w:pPr>
      <w:r>
        <w:rPr>
          <w:sz w:val="28"/>
          <w:szCs w:val="24"/>
          <w:lang w:val="tt-RU"/>
        </w:rPr>
        <w:t xml:space="preserve">       </w:t>
      </w:r>
      <w:r w:rsidR="000476A1" w:rsidRPr="001456DE">
        <w:rPr>
          <w:sz w:val="28"/>
          <w:szCs w:val="24"/>
          <w:lang w:val="tt-RU"/>
        </w:rPr>
        <w:t>«5. Җирле үзидарә органы, муниципаль берәмлекнең сайлау комиссиясе аппараты җитәкчесе булган муниципаль хезмәткәр, әлеге муниципаль хезмәткәр урынбасары, мәнфәгатьләр конфликтын булдырмау максатларында, әлеге җирле үзидарәнең сайланулы профсоюз органында, муниципаль берәмлекнең сайлау комиссиясе аппаратында алар тиешле вазыйфа биләгән чорда муниципаль хезмәткәрләрнең м</w:t>
      </w:r>
      <w:r w:rsidRPr="001456DE">
        <w:rPr>
          <w:sz w:val="28"/>
          <w:szCs w:val="24"/>
          <w:lang w:val="tt-RU"/>
        </w:rPr>
        <w:t>әнфәгатьләрен тәкъдим итә алмый</w:t>
      </w:r>
      <w:r w:rsidR="000476A1" w:rsidRPr="001456DE">
        <w:rPr>
          <w:sz w:val="28"/>
          <w:szCs w:val="24"/>
          <w:lang w:val="tt-RU"/>
        </w:rPr>
        <w:t>».</w:t>
      </w:r>
    </w:p>
    <w:p w:rsidR="00390FC6" w:rsidRPr="00390FC6" w:rsidRDefault="00390FC6" w:rsidP="00390FC6">
      <w:pPr>
        <w:rPr>
          <w:sz w:val="28"/>
          <w:szCs w:val="24"/>
          <w:lang w:val="tt-RU"/>
        </w:rPr>
      </w:pPr>
      <w:r w:rsidRPr="00390FC6">
        <w:rPr>
          <w:b/>
          <w:sz w:val="28"/>
          <w:szCs w:val="24"/>
          <w:lang w:val="tt-RU"/>
        </w:rPr>
        <w:t xml:space="preserve">       </w:t>
      </w:r>
      <w:r w:rsidRPr="00390FC6">
        <w:rPr>
          <w:b/>
          <w:sz w:val="28"/>
          <w:szCs w:val="24"/>
          <w:lang w:val="tt-RU"/>
        </w:rPr>
        <w:t>15 статьяның 1 пунктындагы 5 пунктчасын</w:t>
      </w:r>
      <w:r w:rsidRPr="00390FC6">
        <w:rPr>
          <w:sz w:val="28"/>
          <w:szCs w:val="24"/>
          <w:lang w:val="tt-RU"/>
        </w:rPr>
        <w:t xml:space="preserve"> түбәндәге эчтәлекле абзацлар белән өстәргә:</w:t>
      </w:r>
    </w:p>
    <w:p w:rsidR="00390FC6" w:rsidRPr="00390FC6" w:rsidRDefault="00390FC6" w:rsidP="00390FC6">
      <w:pPr>
        <w:rPr>
          <w:sz w:val="28"/>
          <w:szCs w:val="24"/>
          <w:lang w:val="tt-RU"/>
        </w:rPr>
      </w:pPr>
      <w:r>
        <w:rPr>
          <w:sz w:val="28"/>
          <w:szCs w:val="24"/>
          <w:lang w:val="tt-RU"/>
        </w:rPr>
        <w:t xml:space="preserve">        </w:t>
      </w:r>
      <w:r w:rsidRPr="00390FC6">
        <w:rPr>
          <w:sz w:val="28"/>
          <w:szCs w:val="24"/>
          <w:lang w:val="tt-RU"/>
        </w:rPr>
        <w:t>"Тиешле еллар эшләгән өчен пенсия билгеләү муниципаль хезмәт вазыйфасын биләгән затта Россия Федерациясе бюджет системасы бюджетларына салымнар, җыемнар һәм башка мәҗбүри түләүләр буенча бурычлар булмаганда башкарыла.</w:t>
      </w:r>
    </w:p>
    <w:p w:rsidR="00390FC6" w:rsidRPr="001456DE" w:rsidRDefault="00390FC6" w:rsidP="00390FC6">
      <w:pPr>
        <w:rPr>
          <w:sz w:val="28"/>
          <w:szCs w:val="24"/>
          <w:lang w:val="tt-RU"/>
        </w:rPr>
      </w:pPr>
      <w:r>
        <w:rPr>
          <w:sz w:val="28"/>
          <w:szCs w:val="24"/>
          <w:lang w:val="tt-RU"/>
        </w:rPr>
        <w:lastRenderedPageBreak/>
        <w:t xml:space="preserve">       </w:t>
      </w:r>
      <w:r w:rsidRPr="00390FC6">
        <w:rPr>
          <w:sz w:val="28"/>
          <w:szCs w:val="24"/>
          <w:lang w:val="tt-RU"/>
        </w:rPr>
        <w:t>Тиешле еллар эшләгән өчен пенсия билгеләүне сорап мөрәҗәгать иткән көннән соң 90 көн эчендә җайга салынганда тиешле еллар эшләгән өчен пенсия билгеләү шундый билгеләнеш сорап мөрәҗәгать иткән көннән башкарыла.».</w:t>
      </w:r>
    </w:p>
    <w:p w:rsidR="000476A1" w:rsidRPr="001456DE" w:rsidRDefault="000476A1">
      <w:pPr>
        <w:rPr>
          <w:sz w:val="28"/>
          <w:szCs w:val="24"/>
          <w:lang w:val="tt-RU"/>
        </w:rPr>
      </w:pPr>
    </w:p>
    <w:p w:rsidR="000476A1" w:rsidRPr="00BC566D" w:rsidRDefault="001456DE">
      <w:pPr>
        <w:rPr>
          <w:sz w:val="28"/>
          <w:szCs w:val="24"/>
          <w:lang w:val="tt-RU"/>
        </w:rPr>
      </w:pPr>
      <w:r>
        <w:rPr>
          <w:sz w:val="28"/>
          <w:szCs w:val="24"/>
          <w:lang w:val="tt-RU"/>
        </w:rPr>
        <w:t xml:space="preserve">        </w:t>
      </w:r>
      <w:r w:rsidR="000476A1" w:rsidRPr="00BC566D">
        <w:rPr>
          <w:sz w:val="28"/>
          <w:szCs w:val="24"/>
          <w:lang w:val="tt-RU"/>
        </w:rPr>
        <w:t xml:space="preserve">2. Әлеге карарны Татарстан Республикасы хокукый мәгълүматының рәсми порталында һәм Татарстан Республикасы Чүпрәле муниципаль районы сайтында авыл җирлеге бүлегендә урнаштырырга. </w:t>
      </w:r>
    </w:p>
    <w:p w:rsidR="001456DE" w:rsidRPr="00BC566D" w:rsidRDefault="001456DE">
      <w:pPr>
        <w:rPr>
          <w:sz w:val="28"/>
          <w:szCs w:val="24"/>
          <w:lang w:val="tt-RU"/>
        </w:rPr>
      </w:pPr>
    </w:p>
    <w:p w:rsidR="000476A1" w:rsidRPr="00BC566D" w:rsidRDefault="001456DE">
      <w:pPr>
        <w:rPr>
          <w:sz w:val="28"/>
          <w:szCs w:val="24"/>
          <w:lang w:val="tt-RU"/>
        </w:rPr>
      </w:pPr>
      <w:r>
        <w:rPr>
          <w:sz w:val="28"/>
          <w:szCs w:val="24"/>
          <w:lang w:val="tt-RU"/>
        </w:rPr>
        <w:t xml:space="preserve">        </w:t>
      </w:r>
      <w:r w:rsidR="000476A1" w:rsidRPr="00BC566D">
        <w:rPr>
          <w:sz w:val="28"/>
          <w:szCs w:val="24"/>
          <w:lang w:val="tt-RU"/>
        </w:rPr>
        <w:t>3. Әлеге карар, гамәлдәге законнарда каралган очраклардан тыш, рәсми басылып чыккан мизгелдән үз көченә керә.</w:t>
      </w:r>
    </w:p>
    <w:p w:rsidR="000476A1" w:rsidRPr="00BC566D" w:rsidRDefault="000476A1">
      <w:pPr>
        <w:rPr>
          <w:sz w:val="28"/>
          <w:szCs w:val="24"/>
          <w:lang w:val="tt-RU"/>
        </w:rPr>
      </w:pPr>
    </w:p>
    <w:p w:rsidR="000476A1" w:rsidRPr="00BC566D" w:rsidRDefault="000476A1">
      <w:pPr>
        <w:rPr>
          <w:sz w:val="28"/>
          <w:szCs w:val="24"/>
          <w:lang w:val="tt-RU"/>
        </w:rPr>
      </w:pPr>
    </w:p>
    <w:p w:rsidR="000476A1" w:rsidRPr="00BC566D" w:rsidRDefault="000476A1">
      <w:pPr>
        <w:rPr>
          <w:sz w:val="28"/>
          <w:szCs w:val="24"/>
          <w:lang w:val="tt-RU"/>
        </w:rPr>
      </w:pPr>
    </w:p>
    <w:p w:rsidR="000476A1" w:rsidRPr="00BC566D" w:rsidRDefault="000476A1">
      <w:pPr>
        <w:rPr>
          <w:sz w:val="28"/>
          <w:szCs w:val="24"/>
          <w:lang w:val="tt-RU"/>
        </w:rPr>
      </w:pPr>
    </w:p>
    <w:p w:rsidR="000476A1" w:rsidRPr="00BC566D" w:rsidRDefault="000476A1">
      <w:pPr>
        <w:rPr>
          <w:sz w:val="28"/>
          <w:szCs w:val="24"/>
          <w:lang w:val="tt-RU"/>
        </w:rPr>
      </w:pPr>
      <w:r w:rsidRPr="00BC566D">
        <w:rPr>
          <w:sz w:val="28"/>
          <w:szCs w:val="24"/>
          <w:lang w:val="tt-RU"/>
        </w:rPr>
        <w:t xml:space="preserve">Татарстан Республикасы Чүпрәле муниципаль </w:t>
      </w:r>
    </w:p>
    <w:p w:rsidR="000476A1" w:rsidRPr="001456DE" w:rsidRDefault="000476A1">
      <w:pPr>
        <w:rPr>
          <w:sz w:val="28"/>
          <w:szCs w:val="24"/>
          <w:lang w:val="tt-RU"/>
        </w:rPr>
      </w:pPr>
      <w:r w:rsidRPr="00BC566D">
        <w:rPr>
          <w:sz w:val="28"/>
          <w:szCs w:val="24"/>
          <w:lang w:val="tt-RU"/>
        </w:rPr>
        <w:t>районы</w:t>
      </w:r>
      <w:r w:rsidR="001456DE" w:rsidRPr="001456DE">
        <w:rPr>
          <w:sz w:val="28"/>
          <w:szCs w:val="24"/>
          <w:lang w:val="tt-RU"/>
        </w:rPr>
        <w:t xml:space="preserve"> Түбән Чәке</w:t>
      </w:r>
      <w:r w:rsidRPr="00BC566D">
        <w:rPr>
          <w:sz w:val="28"/>
          <w:szCs w:val="24"/>
          <w:lang w:val="tt-RU"/>
        </w:rPr>
        <w:t xml:space="preserve"> авыл җирлеге башлыгы         </w:t>
      </w:r>
      <w:r w:rsidR="001456DE" w:rsidRPr="00BC566D">
        <w:rPr>
          <w:sz w:val="28"/>
          <w:szCs w:val="24"/>
          <w:lang w:val="tt-RU"/>
        </w:rPr>
        <w:t xml:space="preserve">                </w:t>
      </w:r>
      <w:r w:rsidR="001456DE" w:rsidRPr="001456DE">
        <w:rPr>
          <w:sz w:val="28"/>
          <w:szCs w:val="24"/>
          <w:lang w:val="tt-RU"/>
        </w:rPr>
        <w:t>О.Б.Албутов</w:t>
      </w:r>
    </w:p>
    <w:sectPr w:rsidR="000476A1" w:rsidRPr="001456DE" w:rsidSect="001456DE">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1"/>
    <w:rsid w:val="000476A1"/>
    <w:rsid w:val="001456DE"/>
    <w:rsid w:val="00390FC6"/>
    <w:rsid w:val="00BC566D"/>
    <w:rsid w:val="00CC1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69BA5-7DED-4123-9456-2F60D2FA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6A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476A1"/>
    <w:rPr>
      <w:sz w:val="16"/>
      <w:szCs w:val="16"/>
    </w:rPr>
  </w:style>
  <w:style w:type="paragraph" w:styleId="a4">
    <w:name w:val="annotation text"/>
    <w:basedOn w:val="a"/>
    <w:link w:val="a5"/>
    <w:uiPriority w:val="99"/>
    <w:semiHidden/>
    <w:unhideWhenUsed/>
    <w:rsid w:val="000476A1"/>
    <w:pPr>
      <w:spacing w:after="160"/>
    </w:pPr>
    <w:rPr>
      <w:rFonts w:asciiTheme="minorHAnsi" w:eastAsiaTheme="minorHAnsi" w:hAnsiTheme="minorHAnsi" w:cstheme="minorBidi"/>
      <w:lang w:eastAsia="en-US"/>
    </w:rPr>
  </w:style>
  <w:style w:type="character" w:customStyle="1" w:styleId="a5">
    <w:name w:val="Текст примечания Знак"/>
    <w:basedOn w:val="a0"/>
    <w:link w:val="a4"/>
    <w:uiPriority w:val="99"/>
    <w:semiHidden/>
    <w:rsid w:val="000476A1"/>
    <w:rPr>
      <w:sz w:val="20"/>
      <w:szCs w:val="20"/>
    </w:rPr>
  </w:style>
  <w:style w:type="paragraph" w:styleId="a6">
    <w:name w:val="annotation subject"/>
    <w:basedOn w:val="a4"/>
    <w:next w:val="a4"/>
    <w:link w:val="a7"/>
    <w:uiPriority w:val="99"/>
    <w:semiHidden/>
    <w:unhideWhenUsed/>
    <w:rsid w:val="000476A1"/>
    <w:rPr>
      <w:b/>
      <w:bCs/>
    </w:rPr>
  </w:style>
  <w:style w:type="character" w:customStyle="1" w:styleId="a7">
    <w:name w:val="Тема примечания Знак"/>
    <w:basedOn w:val="a5"/>
    <w:link w:val="a6"/>
    <w:uiPriority w:val="99"/>
    <w:semiHidden/>
    <w:rsid w:val="000476A1"/>
    <w:rPr>
      <w:b/>
      <w:bCs/>
      <w:sz w:val="20"/>
      <w:szCs w:val="20"/>
    </w:rPr>
  </w:style>
  <w:style w:type="paragraph" w:styleId="a8">
    <w:name w:val="Balloon Text"/>
    <w:basedOn w:val="a"/>
    <w:link w:val="a9"/>
    <w:uiPriority w:val="99"/>
    <w:semiHidden/>
    <w:unhideWhenUsed/>
    <w:rsid w:val="000476A1"/>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0476A1"/>
    <w:rPr>
      <w:rFonts w:ascii="Segoe UI" w:hAnsi="Segoe UI" w:cs="Segoe UI"/>
      <w:sz w:val="18"/>
      <w:szCs w:val="18"/>
    </w:rPr>
  </w:style>
  <w:style w:type="paragraph" w:styleId="aa">
    <w:name w:val="List Paragraph"/>
    <w:basedOn w:val="a"/>
    <w:uiPriority w:val="34"/>
    <w:qFormat/>
    <w:rsid w:val="00047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cp:lastPrinted>2020-11-16T11:19:00Z</cp:lastPrinted>
  <dcterms:created xsi:type="dcterms:W3CDTF">2020-11-13T13:11:00Z</dcterms:created>
  <dcterms:modified xsi:type="dcterms:W3CDTF">2020-11-16T11:20:00Z</dcterms:modified>
</cp:coreProperties>
</file>