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264"/>
        <w:gridCol w:w="1266"/>
        <w:gridCol w:w="4111"/>
        <w:gridCol w:w="56"/>
      </w:tblGrid>
      <w:tr w:rsidR="00CA2B94" w:rsidRPr="006C367D" w:rsidTr="005E058F">
        <w:trPr>
          <w:trHeight w:val="1955"/>
        </w:trPr>
        <w:tc>
          <w:tcPr>
            <w:tcW w:w="4407" w:type="dxa"/>
            <w:gridSpan w:val="2"/>
            <w:hideMark/>
          </w:tcPr>
          <w:p w:rsidR="00CA2B94" w:rsidRPr="006C367D" w:rsidRDefault="00CA2B94" w:rsidP="005E058F">
            <w:pPr>
              <w:keepNext/>
              <w:widowControl/>
              <w:tabs>
                <w:tab w:val="left" w:pos="1884"/>
              </w:tabs>
              <w:autoSpaceDE/>
              <w:autoSpaceDN/>
              <w:adjustRightInd/>
              <w:outlineLvl w:val="1"/>
              <w:rPr>
                <w:rFonts w:eastAsia="Calibri"/>
                <w:sz w:val="24"/>
                <w:szCs w:val="24"/>
              </w:rPr>
            </w:pPr>
            <w:r w:rsidRPr="006C367D">
              <w:rPr>
                <w:rFonts w:eastAsia="Calibri"/>
                <w:sz w:val="24"/>
                <w:szCs w:val="24"/>
              </w:rPr>
              <w:t xml:space="preserve">   ИСПОЛНИТЕЛЬНЫЙ КОМИТЕТ</w:t>
            </w:r>
          </w:p>
          <w:p w:rsidR="00CA2B94" w:rsidRPr="006C367D" w:rsidRDefault="00CA2B94" w:rsidP="005E058F">
            <w:pPr>
              <w:keepNext/>
              <w:widowControl/>
              <w:tabs>
                <w:tab w:val="left" w:pos="1884"/>
              </w:tabs>
              <w:autoSpaceDE/>
              <w:autoSpaceDN/>
              <w:adjustRightInd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6C367D">
              <w:rPr>
                <w:rFonts w:eastAsia="Calibri"/>
                <w:sz w:val="24"/>
                <w:szCs w:val="24"/>
              </w:rPr>
              <w:t>НИЖНЕЧЕКУРСКОГО СЕЛЬСКОГО ПОСЕЛЕНИЯ ДРОЖЖАНОВСКОГО</w:t>
            </w:r>
          </w:p>
          <w:p w:rsidR="00CA2B94" w:rsidRPr="006C367D" w:rsidRDefault="00CA2B94" w:rsidP="005E058F">
            <w:pPr>
              <w:keepNext/>
              <w:widowControl/>
              <w:tabs>
                <w:tab w:val="left" w:pos="1884"/>
              </w:tabs>
              <w:autoSpaceDE/>
              <w:autoSpaceDN/>
              <w:adjustRightInd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6C367D">
              <w:rPr>
                <w:rFonts w:eastAsia="Calibri"/>
                <w:sz w:val="24"/>
                <w:szCs w:val="24"/>
              </w:rPr>
              <w:t>МУНИЦИПАЛЬНОГО РАЙОНА</w:t>
            </w:r>
          </w:p>
          <w:p w:rsidR="00CA2B94" w:rsidRPr="006C367D" w:rsidRDefault="00CA2B94" w:rsidP="005E058F">
            <w:pPr>
              <w:keepNext/>
              <w:widowControl/>
              <w:tabs>
                <w:tab w:val="left" w:pos="1884"/>
              </w:tabs>
              <w:autoSpaceDE/>
              <w:autoSpaceDN/>
              <w:adjustRightInd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6C367D">
              <w:rPr>
                <w:rFonts w:eastAsia="Calibri"/>
                <w:sz w:val="24"/>
                <w:szCs w:val="24"/>
              </w:rPr>
              <w:t>РЕСПУБЛИКИ ТАТАРСТАН</w:t>
            </w:r>
          </w:p>
          <w:p w:rsidR="00CA2B94" w:rsidRPr="006C367D" w:rsidRDefault="00CA2B94" w:rsidP="005E058F">
            <w:pPr>
              <w:keepNext/>
              <w:widowControl/>
              <w:tabs>
                <w:tab w:val="left" w:pos="1884"/>
              </w:tabs>
              <w:autoSpaceDE/>
              <w:autoSpaceDN/>
              <w:adjustRightInd/>
              <w:jc w:val="center"/>
              <w:outlineLvl w:val="1"/>
              <w:rPr>
                <w:i/>
                <w:sz w:val="24"/>
                <w:szCs w:val="24"/>
                <w:lang w:val="tt-RU"/>
              </w:rPr>
            </w:pPr>
          </w:p>
          <w:p w:rsidR="00CA2B94" w:rsidRPr="006C367D" w:rsidRDefault="00C10AB6" w:rsidP="005E058F">
            <w:pPr>
              <w:keepNext/>
              <w:widowControl/>
              <w:tabs>
                <w:tab w:val="left" w:pos="1884"/>
              </w:tabs>
              <w:autoSpaceDE/>
              <w:autoSpaceDN/>
              <w:adjustRightInd/>
              <w:jc w:val="center"/>
              <w:outlineLvl w:val="1"/>
              <w:rPr>
                <w:i/>
                <w:sz w:val="24"/>
                <w:szCs w:val="24"/>
                <w:lang w:val="tt-RU"/>
              </w:rPr>
            </w:pPr>
            <w:r>
              <w:rPr>
                <w:i/>
                <w:sz w:val="24"/>
                <w:szCs w:val="24"/>
                <w:lang w:val="tt-RU"/>
              </w:rPr>
              <w:t>422483,</w:t>
            </w:r>
            <w:r w:rsidR="00CA2B94" w:rsidRPr="006C367D">
              <w:rPr>
                <w:i/>
                <w:sz w:val="24"/>
                <w:szCs w:val="24"/>
                <w:lang w:val="tt-RU"/>
              </w:rPr>
              <w:t xml:space="preserve"> село Нижнее Чекурское                                         </w:t>
            </w:r>
          </w:p>
        </w:tc>
        <w:tc>
          <w:tcPr>
            <w:tcW w:w="1266" w:type="dxa"/>
          </w:tcPr>
          <w:p w:rsidR="00CA2B94" w:rsidRPr="006C367D" w:rsidRDefault="00CA2B94" w:rsidP="005E058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CA2B94" w:rsidRPr="006C367D" w:rsidRDefault="00CA2B94" w:rsidP="005E058F">
            <w:pPr>
              <w:widowControl/>
              <w:autoSpaceDE/>
              <w:autoSpaceDN/>
              <w:adjustRightInd/>
              <w:jc w:val="center"/>
              <w:rPr>
                <w:rFonts w:eastAsia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CA2B94" w:rsidRPr="006C367D" w:rsidRDefault="00CA2B94" w:rsidP="005E058F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6C367D">
              <w:rPr>
                <w:rFonts w:eastAsia="Calibri"/>
                <w:sz w:val="24"/>
                <w:szCs w:val="24"/>
              </w:rPr>
              <w:t>ТАТАРСТАН РЕСПУБЛИКАСЫ</w:t>
            </w:r>
          </w:p>
          <w:p w:rsidR="00CA2B94" w:rsidRPr="006C367D" w:rsidRDefault="00CA2B94" w:rsidP="005E058F">
            <w:pPr>
              <w:keepNext/>
              <w:widowControl/>
              <w:tabs>
                <w:tab w:val="left" w:pos="2032"/>
                <w:tab w:val="left" w:pos="2160"/>
              </w:tabs>
              <w:autoSpaceDE/>
              <w:autoSpaceDN/>
              <w:adjustRightInd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6C367D">
              <w:rPr>
                <w:rFonts w:eastAsia="Calibri"/>
                <w:sz w:val="24"/>
                <w:szCs w:val="24"/>
              </w:rPr>
              <w:t xml:space="preserve"> ЧҮПРӘЛЕ </w:t>
            </w:r>
          </w:p>
          <w:p w:rsidR="00CA2B94" w:rsidRPr="006C367D" w:rsidRDefault="00CA2B94" w:rsidP="005E058F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6C367D">
              <w:rPr>
                <w:rFonts w:eastAsia="Calibri"/>
                <w:sz w:val="24"/>
                <w:szCs w:val="24"/>
              </w:rPr>
              <w:t>МУНИЦИПАЛЬ РАЙОНЫ</w:t>
            </w:r>
          </w:p>
          <w:p w:rsidR="00CA2B94" w:rsidRPr="006C367D" w:rsidRDefault="00CA2B94" w:rsidP="005E058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6C367D">
              <w:rPr>
                <w:rFonts w:eastAsia="Calibri"/>
                <w:sz w:val="24"/>
                <w:szCs w:val="24"/>
              </w:rPr>
              <w:t xml:space="preserve"> </w:t>
            </w:r>
            <w:r w:rsidRPr="006C367D">
              <w:rPr>
                <w:rFonts w:eastAsia="Calibri"/>
                <w:sz w:val="24"/>
                <w:szCs w:val="24"/>
                <w:lang w:val="tt-RU" w:eastAsia="en-US"/>
              </w:rPr>
              <w:t>ТҮБӘН ЧӘКЕ АВЫЛ ҖИРЛЕГЕ</w:t>
            </w:r>
            <w:r w:rsidRPr="006C367D">
              <w:rPr>
                <w:rFonts w:eastAsia="Calibri"/>
                <w:sz w:val="24"/>
                <w:szCs w:val="24"/>
              </w:rPr>
              <w:t xml:space="preserve"> БАШКАРМА КОМИТЕТЫ</w:t>
            </w:r>
          </w:p>
          <w:p w:rsidR="00CA2B94" w:rsidRPr="006C367D" w:rsidRDefault="00CA2B94" w:rsidP="005E058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CA2B94" w:rsidRPr="006C367D" w:rsidRDefault="00CA2B94" w:rsidP="005E058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6C367D">
              <w:rPr>
                <w:i/>
                <w:sz w:val="24"/>
                <w:szCs w:val="24"/>
                <w:lang w:val="tt-RU"/>
              </w:rPr>
              <w:t>422483, Тубән Чәке авылы</w:t>
            </w:r>
          </w:p>
        </w:tc>
      </w:tr>
      <w:tr w:rsidR="00CA2B94" w:rsidRPr="006C367D" w:rsidTr="005E058F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CA2B94" w:rsidRPr="006C367D" w:rsidRDefault="00C10AB6" w:rsidP="005E058F">
            <w:pPr>
              <w:widowControl/>
              <w:tabs>
                <w:tab w:val="left" w:pos="1884"/>
              </w:tabs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tt-RU"/>
              </w:rPr>
              <w:t xml:space="preserve">               Телефон:</w:t>
            </w:r>
            <w:bookmarkStart w:id="0" w:name="_GoBack"/>
            <w:bookmarkEnd w:id="0"/>
            <w:r w:rsidR="00CA2B94" w:rsidRPr="006C367D">
              <w:rPr>
                <w:i/>
                <w:sz w:val="24"/>
                <w:szCs w:val="24"/>
                <w:lang w:val="tt-RU"/>
              </w:rPr>
              <w:t xml:space="preserve"> 33-1-34                                                                   телефон:  33-1-34</w:t>
            </w:r>
            <w:r w:rsidR="00CA2B94" w:rsidRPr="006C367D">
              <w:rPr>
                <w:sz w:val="24"/>
                <w:szCs w:val="24"/>
                <w:lang w:val="tt-RU"/>
              </w:rPr>
              <w:t xml:space="preserve">                                                                </w:t>
            </w:r>
            <w:r w:rsidR="00CA2B94" w:rsidRPr="006C367D">
              <w:rPr>
                <w:i/>
                <w:sz w:val="24"/>
                <w:szCs w:val="24"/>
                <w:lang w:val="tt-RU"/>
              </w:rPr>
              <w:t xml:space="preserve">                                                             </w:t>
            </w:r>
          </w:p>
          <w:p w:rsidR="00CA2B94" w:rsidRPr="006C367D" w:rsidRDefault="00CA2B94" w:rsidP="005E058F">
            <w:pPr>
              <w:widowControl/>
              <w:tabs>
                <w:tab w:val="left" w:pos="1884"/>
              </w:tabs>
              <w:autoSpaceDE/>
              <w:autoSpaceDN/>
              <w:adjustRightInd/>
              <w:jc w:val="center"/>
              <w:rPr>
                <w:rFonts w:eastAsia="Calibri"/>
                <w:b/>
                <w:sz w:val="2"/>
                <w:szCs w:val="2"/>
              </w:rPr>
            </w:pPr>
          </w:p>
        </w:tc>
      </w:tr>
      <w:tr w:rsidR="00CA2B94" w:rsidRPr="006C367D" w:rsidTr="005E058F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tbl>
            <w:tblPr>
              <w:tblW w:w="96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86"/>
              <w:gridCol w:w="540"/>
              <w:gridCol w:w="4319"/>
            </w:tblGrid>
            <w:tr w:rsidR="00CA2B94" w:rsidRPr="006C367D" w:rsidTr="005E058F">
              <w:tc>
                <w:tcPr>
                  <w:tcW w:w="47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2B94" w:rsidRPr="006C367D" w:rsidRDefault="00CA2B94" w:rsidP="005E058F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2B94" w:rsidRPr="006C367D" w:rsidRDefault="00CA2B94" w:rsidP="005E058F">
                  <w:pPr>
                    <w:widowControl/>
                    <w:autoSpaceDE/>
                    <w:autoSpaceDN/>
                    <w:adjustRightInd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2B94" w:rsidRPr="006C367D" w:rsidRDefault="00CA2B94" w:rsidP="005E058F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CA2B94" w:rsidRPr="006C367D" w:rsidTr="005E058F">
              <w:tc>
                <w:tcPr>
                  <w:tcW w:w="9648" w:type="dxa"/>
                  <w:gridSpan w:val="3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CA2B94" w:rsidRPr="006C367D" w:rsidRDefault="00CA2B94" w:rsidP="005E058F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sz w:val="2"/>
                      <w:szCs w:val="2"/>
                    </w:rPr>
                  </w:pPr>
                </w:p>
              </w:tc>
            </w:tr>
          </w:tbl>
          <w:p w:rsidR="00CA2B94" w:rsidRPr="006C367D" w:rsidRDefault="00CA2B94" w:rsidP="005E058F">
            <w:pPr>
              <w:widowControl/>
              <w:tabs>
                <w:tab w:val="left" w:pos="4110"/>
              </w:tabs>
              <w:autoSpaceDE/>
              <w:autoSpaceDN/>
              <w:adjustRightInd/>
              <w:rPr>
                <w:rFonts w:eastAsia="Calibri"/>
                <w:sz w:val="24"/>
                <w:szCs w:val="24"/>
                <w:lang w:val="tt-RU"/>
              </w:rPr>
            </w:pPr>
            <w:r w:rsidRPr="006C367D">
              <w:rPr>
                <w:rFonts w:eastAsia="Calibri"/>
                <w:sz w:val="24"/>
                <w:szCs w:val="24"/>
              </w:rPr>
              <w:tab/>
            </w:r>
            <w:r w:rsidRPr="006C367D">
              <w:rPr>
                <w:rFonts w:eastAsia="Calibri"/>
                <w:sz w:val="24"/>
                <w:szCs w:val="24"/>
                <w:lang w:val="tt-RU"/>
              </w:rPr>
              <w:t>с.Нижнее Чекурское</w:t>
            </w:r>
          </w:p>
          <w:p w:rsidR="00CA2B94" w:rsidRPr="006C367D" w:rsidRDefault="00CA2B94" w:rsidP="005E058F">
            <w:pPr>
              <w:widowControl/>
              <w:tabs>
                <w:tab w:val="left" w:pos="4110"/>
              </w:tabs>
              <w:autoSpaceDE/>
              <w:autoSpaceDN/>
              <w:adjustRightInd/>
              <w:rPr>
                <w:rFonts w:eastAsia="Calibri"/>
                <w:sz w:val="24"/>
                <w:szCs w:val="24"/>
                <w:lang w:val="tt-RU"/>
              </w:rPr>
            </w:pPr>
          </w:p>
        </w:tc>
      </w:tr>
    </w:tbl>
    <w:p w:rsidR="00CA2B94" w:rsidRDefault="00CA2B94" w:rsidP="00CA2B94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/>
        <w:rPr>
          <w:b/>
          <w:sz w:val="28"/>
          <w:szCs w:val="28"/>
        </w:rPr>
      </w:pPr>
      <w:r>
        <w:rPr>
          <w:b/>
          <w:sz w:val="24"/>
          <w:szCs w:val="24"/>
        </w:rPr>
        <w:t>ПОСТАНОВЛЕНИЕ</w:t>
      </w:r>
      <w:r>
        <w:rPr>
          <w:b/>
          <w:sz w:val="28"/>
          <w:szCs w:val="28"/>
        </w:rPr>
        <w:t xml:space="preserve">                                                          </w:t>
      </w:r>
      <w:r>
        <w:rPr>
          <w:b/>
          <w:sz w:val="24"/>
          <w:szCs w:val="24"/>
        </w:rPr>
        <w:t>КАРАР</w:t>
      </w:r>
    </w:p>
    <w:p w:rsidR="00C10AB6" w:rsidRDefault="00C10AB6" w:rsidP="00C10AB6">
      <w:r w:rsidRPr="00C10AB6">
        <w:t xml:space="preserve">     </w:t>
      </w:r>
    </w:p>
    <w:p w:rsidR="00C10AB6" w:rsidRPr="00C10AB6" w:rsidRDefault="00C10AB6" w:rsidP="00C10AB6">
      <w:pPr>
        <w:rPr>
          <w:b/>
          <w:bCs/>
          <w:sz w:val="28"/>
        </w:rPr>
      </w:pPr>
      <w:r>
        <w:rPr>
          <w:sz w:val="28"/>
        </w:rPr>
        <w:t xml:space="preserve"> 31</w:t>
      </w:r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гыйнвар</w:t>
      </w:r>
      <w:proofErr w:type="spellEnd"/>
      <w:r w:rsidRPr="00C10AB6">
        <w:rPr>
          <w:sz w:val="28"/>
        </w:rPr>
        <w:t xml:space="preserve"> 2019</w:t>
      </w:r>
      <w:r>
        <w:rPr>
          <w:sz w:val="28"/>
        </w:rPr>
        <w:t xml:space="preserve"> </w:t>
      </w:r>
      <w:r w:rsidRPr="00C10AB6">
        <w:rPr>
          <w:sz w:val="28"/>
        </w:rPr>
        <w:t xml:space="preserve">ел                                                      </w:t>
      </w:r>
      <w:r>
        <w:rPr>
          <w:sz w:val="28"/>
          <w:lang w:val="tt-RU"/>
        </w:rPr>
        <w:t xml:space="preserve">   </w:t>
      </w:r>
      <w:r w:rsidRPr="00C10AB6">
        <w:rPr>
          <w:sz w:val="28"/>
        </w:rPr>
        <w:t xml:space="preserve"> </w:t>
      </w:r>
      <w:r>
        <w:rPr>
          <w:sz w:val="28"/>
        </w:rPr>
        <w:t>№ 4</w:t>
      </w:r>
      <w:r w:rsidRPr="00C10AB6">
        <w:rPr>
          <w:sz w:val="28"/>
        </w:rPr>
        <w:t xml:space="preserve">                                   </w:t>
      </w:r>
      <w:r>
        <w:rPr>
          <w:sz w:val="28"/>
        </w:rPr>
        <w:t xml:space="preserve">      </w:t>
      </w:r>
    </w:p>
    <w:p w:rsidR="00C10AB6" w:rsidRPr="00C10AB6" w:rsidRDefault="00C10AB6" w:rsidP="00C10AB6">
      <w:pPr>
        <w:rPr>
          <w:sz w:val="28"/>
        </w:rPr>
      </w:pPr>
      <w:r w:rsidRPr="00C10AB6">
        <w:rPr>
          <w:sz w:val="28"/>
        </w:rPr>
        <w:t xml:space="preserve">                                                                                                                                                         </w:t>
      </w:r>
    </w:p>
    <w:p w:rsidR="00C10AB6" w:rsidRDefault="00C10AB6" w:rsidP="00C10AB6">
      <w:pPr>
        <w:rPr>
          <w:sz w:val="28"/>
        </w:rPr>
      </w:pPr>
      <w:proofErr w:type="spellStart"/>
      <w:r w:rsidRPr="00C10AB6">
        <w:rPr>
          <w:sz w:val="28"/>
        </w:rPr>
        <w:t>Авыл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җирлегенең</w:t>
      </w:r>
      <w:proofErr w:type="spellEnd"/>
      <w:r w:rsidRPr="00C10AB6">
        <w:rPr>
          <w:sz w:val="28"/>
        </w:rPr>
        <w:t xml:space="preserve"> 2019 </w:t>
      </w:r>
      <w:proofErr w:type="spellStart"/>
      <w:r w:rsidRPr="00C10AB6">
        <w:rPr>
          <w:sz w:val="28"/>
        </w:rPr>
        <w:t>елга</w:t>
      </w:r>
      <w:proofErr w:type="spellEnd"/>
      <w:r w:rsidRPr="00C10AB6">
        <w:rPr>
          <w:sz w:val="28"/>
        </w:rPr>
        <w:t xml:space="preserve"> терроризм                                                                                              </w:t>
      </w:r>
      <w:proofErr w:type="spellStart"/>
      <w:r w:rsidRPr="00C10AB6">
        <w:rPr>
          <w:sz w:val="28"/>
        </w:rPr>
        <w:t>һәм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экстремистлыкка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каршы</w:t>
      </w:r>
      <w:proofErr w:type="spellEnd"/>
      <w:r w:rsidRPr="00C10AB6">
        <w:rPr>
          <w:sz w:val="28"/>
        </w:rPr>
        <w:t xml:space="preserve"> профилактик                                                                                         </w:t>
      </w:r>
      <w:proofErr w:type="spellStart"/>
      <w:proofErr w:type="gramStart"/>
      <w:r w:rsidRPr="00C10AB6">
        <w:rPr>
          <w:sz w:val="28"/>
        </w:rPr>
        <w:t>чараларның</w:t>
      </w:r>
      <w:proofErr w:type="spellEnd"/>
      <w:r w:rsidRPr="00C10AB6">
        <w:rPr>
          <w:sz w:val="28"/>
        </w:rPr>
        <w:t xml:space="preserve">  </w:t>
      </w:r>
      <w:proofErr w:type="spellStart"/>
      <w:r w:rsidRPr="00C10AB6">
        <w:rPr>
          <w:sz w:val="28"/>
        </w:rPr>
        <w:t>планын</w:t>
      </w:r>
      <w:proofErr w:type="spellEnd"/>
      <w:proofErr w:type="gram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раслау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турында</w:t>
      </w:r>
      <w:proofErr w:type="spellEnd"/>
      <w:r w:rsidRPr="00C10AB6">
        <w:rPr>
          <w:sz w:val="28"/>
        </w:rPr>
        <w:t xml:space="preserve"> </w:t>
      </w:r>
    </w:p>
    <w:p w:rsidR="00C10AB6" w:rsidRPr="00C10AB6" w:rsidRDefault="00C10AB6" w:rsidP="00C10AB6">
      <w:pPr>
        <w:rPr>
          <w:sz w:val="28"/>
        </w:rPr>
      </w:pPr>
    </w:p>
    <w:p w:rsidR="00C10AB6" w:rsidRPr="00C10AB6" w:rsidRDefault="00C10AB6" w:rsidP="00C10AB6">
      <w:pPr>
        <w:rPr>
          <w:sz w:val="28"/>
        </w:rPr>
      </w:pPr>
      <w:r w:rsidRPr="00C10AB6">
        <w:rPr>
          <w:sz w:val="28"/>
        </w:rPr>
        <w:t>«</w:t>
      </w:r>
      <w:proofErr w:type="spellStart"/>
      <w:r w:rsidRPr="00C10AB6">
        <w:rPr>
          <w:sz w:val="28"/>
        </w:rPr>
        <w:t>Экстремистлык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эшчәнлегенә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каршы</w:t>
      </w:r>
      <w:proofErr w:type="spellEnd"/>
      <w:r w:rsidRPr="00C10AB6">
        <w:rPr>
          <w:sz w:val="28"/>
        </w:rPr>
        <w:t xml:space="preserve"> тору </w:t>
      </w:r>
      <w:proofErr w:type="spellStart"/>
      <w:r w:rsidRPr="00C10AB6">
        <w:rPr>
          <w:sz w:val="28"/>
        </w:rPr>
        <w:t>турында</w:t>
      </w:r>
      <w:proofErr w:type="spellEnd"/>
      <w:r w:rsidRPr="00C10AB6">
        <w:rPr>
          <w:sz w:val="28"/>
        </w:rPr>
        <w:t xml:space="preserve">» 2002 </w:t>
      </w:r>
      <w:proofErr w:type="spellStart"/>
      <w:r w:rsidRPr="00C10AB6">
        <w:rPr>
          <w:sz w:val="28"/>
        </w:rPr>
        <w:t>елның</w:t>
      </w:r>
      <w:proofErr w:type="spellEnd"/>
      <w:r w:rsidRPr="00C10AB6">
        <w:rPr>
          <w:sz w:val="28"/>
        </w:rPr>
        <w:t xml:space="preserve"> 25 </w:t>
      </w:r>
      <w:proofErr w:type="spellStart"/>
      <w:r w:rsidRPr="00C10AB6">
        <w:rPr>
          <w:sz w:val="28"/>
        </w:rPr>
        <w:t>июлендәге</w:t>
      </w:r>
      <w:proofErr w:type="spellEnd"/>
      <w:r w:rsidRPr="00C10AB6">
        <w:rPr>
          <w:sz w:val="28"/>
        </w:rPr>
        <w:t xml:space="preserve"> 114-ФЗ </w:t>
      </w:r>
      <w:proofErr w:type="spellStart"/>
      <w:r w:rsidRPr="00C10AB6">
        <w:rPr>
          <w:sz w:val="28"/>
        </w:rPr>
        <w:t>номерлы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федераль</w:t>
      </w:r>
      <w:proofErr w:type="spellEnd"/>
      <w:r w:rsidRPr="00C10AB6">
        <w:rPr>
          <w:sz w:val="28"/>
        </w:rPr>
        <w:t xml:space="preserve"> закон, «</w:t>
      </w:r>
      <w:proofErr w:type="spellStart"/>
      <w:r w:rsidRPr="00C10AB6">
        <w:rPr>
          <w:sz w:val="28"/>
        </w:rPr>
        <w:t>Терроризмга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каршы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көрәш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турында</w:t>
      </w:r>
      <w:proofErr w:type="spellEnd"/>
      <w:r w:rsidRPr="00C10AB6">
        <w:rPr>
          <w:sz w:val="28"/>
        </w:rPr>
        <w:t xml:space="preserve">» 2006 </w:t>
      </w:r>
      <w:proofErr w:type="spellStart"/>
      <w:r w:rsidRPr="00C10AB6">
        <w:rPr>
          <w:sz w:val="28"/>
        </w:rPr>
        <w:t>елның</w:t>
      </w:r>
      <w:proofErr w:type="spellEnd"/>
      <w:r w:rsidRPr="00C10AB6">
        <w:rPr>
          <w:sz w:val="28"/>
        </w:rPr>
        <w:t xml:space="preserve"> 6 </w:t>
      </w:r>
      <w:proofErr w:type="spellStart"/>
      <w:r w:rsidRPr="00C10AB6">
        <w:rPr>
          <w:sz w:val="28"/>
        </w:rPr>
        <w:t>мартындагы</w:t>
      </w:r>
      <w:proofErr w:type="spellEnd"/>
      <w:r w:rsidRPr="00C10AB6">
        <w:rPr>
          <w:sz w:val="28"/>
        </w:rPr>
        <w:t xml:space="preserve"> 35-ФЗ </w:t>
      </w:r>
      <w:proofErr w:type="spellStart"/>
      <w:r w:rsidRPr="00C10AB6">
        <w:rPr>
          <w:sz w:val="28"/>
        </w:rPr>
        <w:t>номерлы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Федераль</w:t>
      </w:r>
      <w:proofErr w:type="spellEnd"/>
      <w:r w:rsidRPr="00C10AB6">
        <w:rPr>
          <w:sz w:val="28"/>
        </w:rPr>
        <w:t xml:space="preserve"> закон, «2025 </w:t>
      </w:r>
      <w:proofErr w:type="spellStart"/>
      <w:r w:rsidRPr="00C10AB6">
        <w:rPr>
          <w:sz w:val="28"/>
        </w:rPr>
        <w:t>елга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кадәрге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чорга</w:t>
      </w:r>
      <w:proofErr w:type="spellEnd"/>
      <w:r w:rsidRPr="00C10AB6">
        <w:rPr>
          <w:sz w:val="28"/>
        </w:rPr>
        <w:t xml:space="preserve"> Россия </w:t>
      </w:r>
      <w:proofErr w:type="spellStart"/>
      <w:r w:rsidRPr="00C10AB6">
        <w:rPr>
          <w:sz w:val="28"/>
        </w:rPr>
        <w:t>Федерациясенең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дәүләт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милли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сәясәте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стратегиясе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турында</w:t>
      </w:r>
      <w:proofErr w:type="spellEnd"/>
      <w:r w:rsidRPr="00C10AB6">
        <w:rPr>
          <w:sz w:val="28"/>
        </w:rPr>
        <w:t xml:space="preserve">» 19.12.2012 № 1666 Россия </w:t>
      </w:r>
      <w:proofErr w:type="spellStart"/>
      <w:r w:rsidRPr="00C10AB6">
        <w:rPr>
          <w:sz w:val="28"/>
        </w:rPr>
        <w:t>Федерациясе</w:t>
      </w:r>
      <w:proofErr w:type="spellEnd"/>
      <w:r w:rsidRPr="00C10AB6">
        <w:rPr>
          <w:sz w:val="28"/>
        </w:rPr>
        <w:t xml:space="preserve"> Президенты Указы </w:t>
      </w:r>
      <w:proofErr w:type="spellStart"/>
      <w:r w:rsidRPr="00C10AB6">
        <w:rPr>
          <w:sz w:val="28"/>
        </w:rPr>
        <w:t>нигезендә</w:t>
      </w:r>
      <w:proofErr w:type="spellEnd"/>
      <w:r w:rsidRPr="00C10AB6">
        <w:rPr>
          <w:sz w:val="28"/>
        </w:rPr>
        <w:t xml:space="preserve">, </w:t>
      </w:r>
      <w:r>
        <w:rPr>
          <w:sz w:val="28"/>
          <w:lang w:val="tt-RU"/>
        </w:rPr>
        <w:t>Түбән Чәке</w:t>
      </w:r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авыл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җирлеге</w:t>
      </w:r>
      <w:proofErr w:type="spellEnd"/>
      <w:r w:rsidRPr="00C10AB6">
        <w:rPr>
          <w:sz w:val="28"/>
        </w:rPr>
        <w:t xml:space="preserve"> Уставы </w:t>
      </w:r>
      <w:proofErr w:type="spellStart"/>
      <w:r w:rsidRPr="00C10AB6">
        <w:rPr>
          <w:sz w:val="28"/>
        </w:rPr>
        <w:t>нигезендә</w:t>
      </w:r>
      <w:proofErr w:type="spellEnd"/>
      <w:r w:rsidRPr="00C10AB6">
        <w:rPr>
          <w:sz w:val="28"/>
        </w:rPr>
        <w:t xml:space="preserve">, </w:t>
      </w:r>
      <w:proofErr w:type="spellStart"/>
      <w:r w:rsidRPr="00C10AB6">
        <w:rPr>
          <w:sz w:val="28"/>
        </w:rPr>
        <w:t>җирле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әһәмияттәге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мәсьәләләрне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гамәлгә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ашыру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кысаларында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эшчәнлекнең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төп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юнәлешләрен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билгеләү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максатларында-терр</w:t>
      </w:r>
      <w:r>
        <w:rPr>
          <w:sz w:val="28"/>
        </w:rPr>
        <w:t>оризмны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һәм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экстремизмны</w:t>
      </w:r>
      <w:proofErr w:type="spellEnd"/>
      <w:r>
        <w:rPr>
          <w:sz w:val="28"/>
        </w:rPr>
        <w:t xml:space="preserve"> </w:t>
      </w:r>
      <w:proofErr w:type="spellStart"/>
      <w:r w:rsidRPr="00C10AB6">
        <w:rPr>
          <w:sz w:val="28"/>
        </w:rPr>
        <w:t>профилактикалауда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катнашу</w:t>
      </w:r>
      <w:proofErr w:type="spellEnd"/>
      <w:r w:rsidRPr="00C10AB6">
        <w:rPr>
          <w:sz w:val="28"/>
        </w:rPr>
        <w:t xml:space="preserve">, </w:t>
      </w:r>
      <w:proofErr w:type="spellStart"/>
      <w:r w:rsidRPr="00C10AB6">
        <w:rPr>
          <w:sz w:val="28"/>
        </w:rPr>
        <w:t>шулай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ук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экстремизмны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минимальләштерү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һәм</w:t>
      </w:r>
      <w:proofErr w:type="spellEnd"/>
      <w:r w:rsidRPr="00C10AB6">
        <w:rPr>
          <w:sz w:val="28"/>
        </w:rPr>
        <w:t xml:space="preserve"> (яки) </w:t>
      </w:r>
      <w:r>
        <w:rPr>
          <w:sz w:val="28"/>
          <w:lang w:val="tt-RU"/>
        </w:rPr>
        <w:t>Түбән Чәке</w:t>
      </w:r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авыл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җирлеге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территориясендә</w:t>
      </w:r>
      <w:proofErr w:type="spellEnd"/>
      <w:r w:rsidRPr="00C10AB6">
        <w:rPr>
          <w:sz w:val="28"/>
        </w:rPr>
        <w:t xml:space="preserve"> терроризм </w:t>
      </w:r>
      <w:proofErr w:type="spellStart"/>
      <w:r w:rsidRPr="00C10AB6">
        <w:rPr>
          <w:sz w:val="28"/>
        </w:rPr>
        <w:t>һәм</w:t>
      </w:r>
      <w:proofErr w:type="spellEnd"/>
      <w:r w:rsidRPr="00C10AB6">
        <w:rPr>
          <w:sz w:val="28"/>
        </w:rPr>
        <w:t xml:space="preserve"> экстремизм </w:t>
      </w:r>
      <w:proofErr w:type="spellStart"/>
      <w:r w:rsidRPr="00C10AB6">
        <w:rPr>
          <w:sz w:val="28"/>
        </w:rPr>
        <w:t>күренешләре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нәтиҗәләрен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бетерү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турында</w:t>
      </w:r>
      <w:proofErr w:type="spellEnd"/>
      <w:r w:rsidRPr="00C10AB6">
        <w:rPr>
          <w:sz w:val="28"/>
        </w:rPr>
        <w:t xml:space="preserve"> </w:t>
      </w:r>
      <w:r>
        <w:rPr>
          <w:sz w:val="28"/>
          <w:lang w:val="tt-RU"/>
        </w:rPr>
        <w:t>Түбән Чәке</w:t>
      </w:r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авыл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җирлеге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башкарма</w:t>
      </w:r>
      <w:proofErr w:type="spellEnd"/>
      <w:r w:rsidRPr="00C10AB6">
        <w:rPr>
          <w:sz w:val="28"/>
        </w:rPr>
        <w:t xml:space="preserve"> комитеты КАРАР БИРӘ: </w:t>
      </w:r>
    </w:p>
    <w:p w:rsidR="00C10AB6" w:rsidRPr="00C10AB6" w:rsidRDefault="00C10AB6" w:rsidP="00C10AB6">
      <w:pPr>
        <w:rPr>
          <w:sz w:val="28"/>
        </w:rPr>
      </w:pPr>
      <w:r w:rsidRPr="00C10AB6">
        <w:rPr>
          <w:sz w:val="28"/>
        </w:rPr>
        <w:t xml:space="preserve">1.Татарстан </w:t>
      </w:r>
      <w:proofErr w:type="spellStart"/>
      <w:r w:rsidRPr="00C10AB6">
        <w:rPr>
          <w:sz w:val="28"/>
        </w:rPr>
        <w:t>Республикасы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Чүпрәле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муниципаль</w:t>
      </w:r>
      <w:proofErr w:type="spellEnd"/>
      <w:r w:rsidRPr="00C10AB6">
        <w:rPr>
          <w:sz w:val="28"/>
        </w:rPr>
        <w:t xml:space="preserve"> районы </w:t>
      </w:r>
      <w:r>
        <w:rPr>
          <w:sz w:val="28"/>
          <w:lang w:val="tt-RU"/>
        </w:rPr>
        <w:t>Түбән Чәке</w:t>
      </w:r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авыл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җирлегендә</w:t>
      </w:r>
      <w:proofErr w:type="spellEnd"/>
      <w:r w:rsidRPr="00C10AB6">
        <w:rPr>
          <w:sz w:val="28"/>
        </w:rPr>
        <w:t xml:space="preserve"> 2019 </w:t>
      </w:r>
      <w:proofErr w:type="spellStart"/>
      <w:r w:rsidRPr="00C10AB6">
        <w:rPr>
          <w:sz w:val="28"/>
        </w:rPr>
        <w:t>елга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терроризмны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һәм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экстремизмны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кисәтүгә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юнәлдерелгән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чаралар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планын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расларга</w:t>
      </w:r>
      <w:proofErr w:type="spellEnd"/>
      <w:r w:rsidRPr="00C10AB6">
        <w:rPr>
          <w:sz w:val="28"/>
        </w:rPr>
        <w:t xml:space="preserve"> (1 </w:t>
      </w:r>
      <w:proofErr w:type="spellStart"/>
      <w:r w:rsidRPr="00C10AB6">
        <w:rPr>
          <w:sz w:val="28"/>
        </w:rPr>
        <w:t>нче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кушымта</w:t>
      </w:r>
      <w:proofErr w:type="spellEnd"/>
      <w:r w:rsidRPr="00C10AB6">
        <w:rPr>
          <w:sz w:val="28"/>
        </w:rPr>
        <w:t xml:space="preserve">). </w:t>
      </w:r>
    </w:p>
    <w:p w:rsidR="00C10AB6" w:rsidRPr="00C10AB6" w:rsidRDefault="00C10AB6" w:rsidP="00C10AB6">
      <w:pPr>
        <w:rPr>
          <w:sz w:val="28"/>
        </w:rPr>
      </w:pPr>
      <w:r w:rsidRPr="00C10AB6">
        <w:rPr>
          <w:sz w:val="28"/>
        </w:rPr>
        <w:t xml:space="preserve">2. </w:t>
      </w:r>
      <w:proofErr w:type="spellStart"/>
      <w:r w:rsidRPr="00C10AB6">
        <w:rPr>
          <w:sz w:val="28"/>
        </w:rPr>
        <w:t>Әлеге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карарны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авыл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җирлегенең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мәгълүмати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стендларында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халыкка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игълан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итәргә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һәм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Чүпрәле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муниципаль</w:t>
      </w:r>
      <w:proofErr w:type="spellEnd"/>
      <w:r w:rsidRPr="00C10AB6">
        <w:rPr>
          <w:sz w:val="28"/>
        </w:rPr>
        <w:t xml:space="preserve"> районы </w:t>
      </w:r>
      <w:r>
        <w:rPr>
          <w:sz w:val="28"/>
          <w:lang w:val="tt-RU"/>
        </w:rPr>
        <w:t>Түбән Чәке</w:t>
      </w:r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авыл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җирлегенең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рәсми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сайтында</w:t>
      </w:r>
      <w:proofErr w:type="spellEnd"/>
      <w:r w:rsidRPr="00C10AB6">
        <w:rPr>
          <w:sz w:val="28"/>
        </w:rPr>
        <w:t xml:space="preserve"> Татарстан </w:t>
      </w:r>
      <w:proofErr w:type="spellStart"/>
      <w:r w:rsidRPr="00C10AB6">
        <w:rPr>
          <w:sz w:val="28"/>
        </w:rPr>
        <w:t>Республикасы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муниципаль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берәмлекләре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порталында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урнаштырырга</w:t>
      </w:r>
      <w:proofErr w:type="spellEnd"/>
      <w:r w:rsidRPr="00C10AB6">
        <w:rPr>
          <w:sz w:val="28"/>
        </w:rPr>
        <w:t xml:space="preserve">. </w:t>
      </w:r>
    </w:p>
    <w:p w:rsidR="00C10AB6" w:rsidRPr="00C10AB6" w:rsidRDefault="00C10AB6" w:rsidP="00C10AB6">
      <w:pPr>
        <w:rPr>
          <w:sz w:val="28"/>
        </w:rPr>
      </w:pPr>
      <w:r w:rsidRPr="00C10AB6">
        <w:rPr>
          <w:sz w:val="28"/>
        </w:rPr>
        <w:t xml:space="preserve">3.Әлеге </w:t>
      </w:r>
      <w:proofErr w:type="spellStart"/>
      <w:r w:rsidRPr="00C10AB6">
        <w:rPr>
          <w:sz w:val="28"/>
        </w:rPr>
        <w:t>карар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халыкка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рәсми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рәвештә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игълан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ителгән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көннән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соң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үз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көченә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керә</w:t>
      </w:r>
      <w:proofErr w:type="spellEnd"/>
      <w:r w:rsidRPr="00C10AB6">
        <w:rPr>
          <w:sz w:val="28"/>
        </w:rPr>
        <w:t xml:space="preserve">. </w:t>
      </w:r>
    </w:p>
    <w:p w:rsidR="00C10AB6" w:rsidRPr="00C10AB6" w:rsidRDefault="00C10AB6" w:rsidP="00C10AB6">
      <w:pPr>
        <w:rPr>
          <w:sz w:val="28"/>
        </w:rPr>
      </w:pPr>
      <w:r w:rsidRPr="00C10AB6">
        <w:rPr>
          <w:sz w:val="28"/>
        </w:rPr>
        <w:t xml:space="preserve">4. </w:t>
      </w:r>
      <w:proofErr w:type="spellStart"/>
      <w:r w:rsidRPr="00C10AB6">
        <w:rPr>
          <w:sz w:val="28"/>
        </w:rPr>
        <w:t>Әлеге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карарның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үтәлешен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контрольдә</w:t>
      </w:r>
      <w:proofErr w:type="spellEnd"/>
      <w:r w:rsidRPr="00C10AB6">
        <w:rPr>
          <w:sz w:val="28"/>
        </w:rPr>
        <w:t xml:space="preserve"> </w:t>
      </w:r>
      <w:proofErr w:type="spellStart"/>
      <w:r w:rsidRPr="00C10AB6">
        <w:rPr>
          <w:sz w:val="28"/>
        </w:rPr>
        <w:t>тотам</w:t>
      </w:r>
      <w:proofErr w:type="spellEnd"/>
      <w:r w:rsidRPr="00C10AB6">
        <w:rPr>
          <w:sz w:val="28"/>
        </w:rPr>
        <w:t xml:space="preserve">. </w:t>
      </w:r>
    </w:p>
    <w:p w:rsidR="00C10AB6" w:rsidRDefault="00C10AB6" w:rsidP="00C10AB6">
      <w:pPr>
        <w:rPr>
          <w:sz w:val="28"/>
        </w:rPr>
      </w:pPr>
    </w:p>
    <w:p w:rsidR="00C10AB6" w:rsidRPr="00C10AB6" w:rsidRDefault="00C10AB6" w:rsidP="00C10AB6">
      <w:pPr>
        <w:rPr>
          <w:sz w:val="28"/>
        </w:rPr>
      </w:pPr>
    </w:p>
    <w:p w:rsidR="00C10AB6" w:rsidRPr="00C10AB6" w:rsidRDefault="00C10AB6" w:rsidP="00C10AB6">
      <w:pPr>
        <w:rPr>
          <w:sz w:val="28"/>
          <w:lang w:val="tt-RU"/>
        </w:rPr>
      </w:pPr>
      <w:r w:rsidRPr="00C10AB6">
        <w:rPr>
          <w:sz w:val="28"/>
          <w:lang w:val="tt-RU"/>
        </w:rPr>
        <w:t>Татарстан Республикасы</w:t>
      </w:r>
    </w:p>
    <w:p w:rsidR="00C10AB6" w:rsidRPr="00C10AB6" w:rsidRDefault="00C10AB6" w:rsidP="00C10AB6">
      <w:pPr>
        <w:rPr>
          <w:sz w:val="28"/>
          <w:lang w:val="tt-RU"/>
        </w:rPr>
      </w:pPr>
      <w:r w:rsidRPr="00C10AB6">
        <w:rPr>
          <w:sz w:val="28"/>
          <w:lang w:val="tt-RU"/>
        </w:rPr>
        <w:t>Чүпрәле муниципаль районы</w:t>
      </w:r>
    </w:p>
    <w:p w:rsidR="00C10AB6" w:rsidRDefault="00C10AB6" w:rsidP="00C10AB6">
      <w:pPr>
        <w:rPr>
          <w:sz w:val="28"/>
          <w:lang w:val="tt-RU"/>
        </w:rPr>
      </w:pPr>
      <w:r>
        <w:rPr>
          <w:sz w:val="28"/>
          <w:lang w:val="tt-RU"/>
        </w:rPr>
        <w:t>Түбән Чәке</w:t>
      </w:r>
      <w:r w:rsidRPr="00C10AB6">
        <w:rPr>
          <w:sz w:val="28"/>
          <w:lang w:val="tt-RU"/>
        </w:rPr>
        <w:t xml:space="preserve"> авыл җирлеге башлыгы:                         </w:t>
      </w:r>
      <w:r>
        <w:rPr>
          <w:sz w:val="28"/>
          <w:lang w:val="tt-RU"/>
        </w:rPr>
        <w:t>Албутов Олег Борис улы</w:t>
      </w:r>
    </w:p>
    <w:p w:rsidR="00C10AB6" w:rsidRDefault="00C10AB6" w:rsidP="00C10AB6">
      <w:pPr>
        <w:rPr>
          <w:sz w:val="28"/>
          <w:lang w:val="tt-RU"/>
        </w:rPr>
      </w:pPr>
    </w:p>
    <w:p w:rsidR="00C10AB6" w:rsidRPr="00C10AB6" w:rsidRDefault="00C10AB6" w:rsidP="00C10AB6">
      <w:pPr>
        <w:rPr>
          <w:sz w:val="28"/>
          <w:lang w:val="tt-RU"/>
        </w:rPr>
      </w:pPr>
    </w:p>
    <w:p w:rsidR="00C10AB6" w:rsidRPr="00C10AB6" w:rsidRDefault="00C10AB6" w:rsidP="00C10AB6">
      <w:pPr>
        <w:rPr>
          <w:sz w:val="28"/>
          <w:lang w:val="tt-RU"/>
        </w:rPr>
      </w:pPr>
      <w:r w:rsidRPr="00C10AB6">
        <w:rPr>
          <w:sz w:val="28"/>
          <w:lang w:val="tt-RU"/>
        </w:rPr>
        <w:lastRenderedPageBreak/>
        <w:t xml:space="preserve">                                       </w:t>
      </w:r>
      <w:r>
        <w:rPr>
          <w:sz w:val="28"/>
          <w:lang w:val="tt-RU"/>
        </w:rPr>
        <w:t xml:space="preserve">                    </w:t>
      </w:r>
      <w:r w:rsidRPr="00C10AB6">
        <w:rPr>
          <w:sz w:val="28"/>
          <w:lang w:val="tt-RU"/>
        </w:rPr>
        <w:t xml:space="preserve">  </w:t>
      </w:r>
      <w:r>
        <w:rPr>
          <w:sz w:val="28"/>
          <w:lang w:val="tt-RU"/>
        </w:rPr>
        <w:t>31</w:t>
      </w:r>
      <w:r w:rsidRPr="00C10AB6">
        <w:rPr>
          <w:sz w:val="28"/>
          <w:lang w:val="tt-RU"/>
        </w:rPr>
        <w:t>.01.2019 елның</w:t>
      </w:r>
      <w:r>
        <w:rPr>
          <w:sz w:val="28"/>
          <w:lang w:val="tt-RU"/>
        </w:rPr>
        <w:t xml:space="preserve"> №4</w:t>
      </w:r>
      <w:r w:rsidRPr="00C10AB6">
        <w:rPr>
          <w:sz w:val="28"/>
          <w:lang w:val="tt-RU"/>
        </w:rPr>
        <w:t xml:space="preserve"> карарына кушымта.  </w:t>
      </w:r>
    </w:p>
    <w:p w:rsidR="00C10AB6" w:rsidRPr="00C10AB6" w:rsidRDefault="00C10AB6" w:rsidP="00C10AB6">
      <w:pPr>
        <w:rPr>
          <w:sz w:val="28"/>
          <w:lang w:val="tt-RU"/>
        </w:rPr>
      </w:pPr>
    </w:p>
    <w:p w:rsidR="00C10AB6" w:rsidRPr="00C10AB6" w:rsidRDefault="00C10AB6" w:rsidP="00C10AB6">
      <w:pPr>
        <w:rPr>
          <w:sz w:val="28"/>
          <w:lang w:val="tt-RU"/>
        </w:rPr>
      </w:pPr>
      <w:r w:rsidRPr="00C10AB6">
        <w:rPr>
          <w:sz w:val="28"/>
          <w:lang w:val="tt-RU"/>
        </w:rPr>
        <w:t xml:space="preserve">Татарстан Республикасы Чүпрәле муниципаль районы </w:t>
      </w:r>
      <w:r>
        <w:rPr>
          <w:sz w:val="28"/>
          <w:lang w:val="tt-RU"/>
        </w:rPr>
        <w:t>Түбән Чәке</w:t>
      </w:r>
      <w:r w:rsidRPr="00C10AB6">
        <w:rPr>
          <w:sz w:val="28"/>
          <w:lang w:val="tt-RU"/>
        </w:rPr>
        <w:t xml:space="preserve"> </w:t>
      </w:r>
      <w:r w:rsidRPr="00C10AB6">
        <w:rPr>
          <w:sz w:val="28"/>
          <w:lang w:val="tt-RU"/>
        </w:rPr>
        <w:t xml:space="preserve">авыл  җирлегендә 2019 елга терроризмны һәм экстремизмны кисәтүгә юнәлдерелгән чаралар планы </w:t>
      </w:r>
    </w:p>
    <w:tbl>
      <w:tblPr>
        <w:tblW w:w="9748" w:type="dxa"/>
        <w:tblInd w:w="-108" w:type="dxa"/>
        <w:tblCellMar>
          <w:top w:w="9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1029"/>
        <w:gridCol w:w="4481"/>
        <w:gridCol w:w="2825"/>
        <w:gridCol w:w="1413"/>
      </w:tblGrid>
      <w:tr w:rsidR="00C10AB6" w:rsidRPr="00C10AB6" w:rsidTr="00A75B72">
        <w:trPr>
          <w:trHeight w:val="77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  <w:lang w:val="tt-RU"/>
              </w:rPr>
            </w:pPr>
            <w:r w:rsidRPr="00C10AB6">
              <w:rPr>
                <w:sz w:val="28"/>
                <w:lang w:val="tt-RU"/>
              </w:rPr>
              <w:t xml:space="preserve"> </w:t>
            </w:r>
          </w:p>
          <w:p w:rsidR="00C10AB6" w:rsidRPr="00C10AB6" w:rsidRDefault="00C10AB6" w:rsidP="00C10AB6">
            <w:pPr>
              <w:rPr>
                <w:sz w:val="28"/>
              </w:rPr>
            </w:pPr>
            <w:r w:rsidRPr="00C10AB6">
              <w:rPr>
                <w:sz w:val="28"/>
              </w:rPr>
              <w:t xml:space="preserve">№ </w:t>
            </w:r>
            <w:r w:rsidRPr="00C10AB6">
              <w:rPr>
                <w:b/>
                <w:sz w:val="28"/>
              </w:rPr>
              <w:t>п/п</w:t>
            </w:r>
            <w:r w:rsidRPr="00C10AB6">
              <w:rPr>
                <w:sz w:val="28"/>
              </w:rPr>
              <w:t xml:space="preserve">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r w:rsidRPr="00C10AB6">
              <w:rPr>
                <w:sz w:val="28"/>
              </w:rPr>
              <w:t xml:space="preserve"> </w:t>
            </w:r>
          </w:p>
          <w:p w:rsidR="00C10AB6" w:rsidRPr="00C10AB6" w:rsidRDefault="00C10AB6" w:rsidP="00C10AB6">
            <w:pPr>
              <w:rPr>
                <w:sz w:val="28"/>
              </w:rPr>
            </w:pPr>
            <w:proofErr w:type="spellStart"/>
            <w:r w:rsidRPr="00C10AB6">
              <w:rPr>
                <w:sz w:val="28"/>
              </w:rPr>
              <w:t>Чаралар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исемлеге</w:t>
            </w:r>
            <w:proofErr w:type="spellEnd"/>
            <w:r w:rsidRPr="00C10AB6">
              <w:rPr>
                <w:sz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r w:rsidRPr="00C10AB6">
              <w:rPr>
                <w:sz w:val="28"/>
              </w:rPr>
              <w:t xml:space="preserve"> </w:t>
            </w:r>
          </w:p>
          <w:p w:rsidR="00C10AB6" w:rsidRPr="00C10AB6" w:rsidRDefault="00C10AB6" w:rsidP="00C10AB6">
            <w:pPr>
              <w:rPr>
                <w:sz w:val="28"/>
              </w:rPr>
            </w:pPr>
            <w:proofErr w:type="spellStart"/>
            <w:r w:rsidRPr="00C10AB6">
              <w:rPr>
                <w:sz w:val="28"/>
              </w:rPr>
              <w:t>Җаваплы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башкаручылар</w:t>
            </w:r>
            <w:proofErr w:type="spellEnd"/>
            <w:r w:rsidRPr="00C10AB6">
              <w:rPr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r w:rsidRPr="00C10AB6">
              <w:rPr>
                <w:sz w:val="28"/>
              </w:rPr>
              <w:t xml:space="preserve"> </w:t>
            </w:r>
          </w:p>
          <w:p w:rsidR="00C10AB6" w:rsidRPr="00C10AB6" w:rsidRDefault="00C10AB6" w:rsidP="00C10AB6">
            <w:pPr>
              <w:rPr>
                <w:sz w:val="28"/>
              </w:rPr>
            </w:pPr>
            <w:proofErr w:type="spellStart"/>
            <w:r w:rsidRPr="00C10AB6">
              <w:rPr>
                <w:sz w:val="28"/>
              </w:rPr>
              <w:t>Үтәү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вакыты</w:t>
            </w:r>
            <w:proofErr w:type="spellEnd"/>
            <w:r w:rsidRPr="00C10AB6">
              <w:rPr>
                <w:sz w:val="28"/>
              </w:rPr>
              <w:t xml:space="preserve"> </w:t>
            </w:r>
          </w:p>
        </w:tc>
      </w:tr>
      <w:tr w:rsidR="00C10AB6" w:rsidRPr="00C10AB6" w:rsidTr="00A75B72">
        <w:trPr>
          <w:trHeight w:val="51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r w:rsidRPr="00C10AB6">
              <w:rPr>
                <w:sz w:val="28"/>
              </w:rPr>
              <w:t xml:space="preserve"> </w:t>
            </w:r>
            <w:r w:rsidRPr="00C10AB6">
              <w:rPr>
                <w:b/>
                <w:sz w:val="28"/>
              </w:rPr>
              <w:t>1</w:t>
            </w:r>
            <w:r w:rsidRPr="00C10AB6">
              <w:rPr>
                <w:sz w:val="28"/>
              </w:rPr>
              <w:t xml:space="preserve">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r w:rsidRPr="00C10AB6">
              <w:rPr>
                <w:sz w:val="28"/>
              </w:rPr>
              <w:t xml:space="preserve"> </w:t>
            </w:r>
            <w:r w:rsidRPr="00C10AB6">
              <w:rPr>
                <w:b/>
                <w:sz w:val="28"/>
              </w:rPr>
              <w:t>2</w:t>
            </w:r>
            <w:r w:rsidRPr="00C10AB6">
              <w:rPr>
                <w:sz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r w:rsidRPr="00C10AB6">
              <w:rPr>
                <w:sz w:val="28"/>
              </w:rPr>
              <w:t xml:space="preserve"> </w:t>
            </w:r>
            <w:r w:rsidRPr="00C10AB6">
              <w:rPr>
                <w:b/>
                <w:sz w:val="28"/>
              </w:rPr>
              <w:t>3</w:t>
            </w:r>
            <w:r w:rsidRPr="00C10AB6">
              <w:rPr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r w:rsidRPr="00C10AB6">
              <w:rPr>
                <w:sz w:val="28"/>
              </w:rPr>
              <w:t xml:space="preserve"> </w:t>
            </w:r>
            <w:r w:rsidRPr="00C10AB6">
              <w:rPr>
                <w:b/>
                <w:sz w:val="28"/>
              </w:rPr>
              <w:t>4</w:t>
            </w:r>
            <w:r w:rsidRPr="00C10AB6">
              <w:rPr>
                <w:sz w:val="28"/>
              </w:rPr>
              <w:t xml:space="preserve"> </w:t>
            </w:r>
          </w:p>
        </w:tc>
      </w:tr>
      <w:tr w:rsidR="00C10AB6" w:rsidRPr="00C10AB6" w:rsidTr="00A75B72">
        <w:trPr>
          <w:trHeight w:val="769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r w:rsidRPr="00C10AB6">
              <w:rPr>
                <w:sz w:val="28"/>
              </w:rPr>
              <w:t xml:space="preserve">1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proofErr w:type="spellStart"/>
            <w:r w:rsidRPr="00C10AB6">
              <w:rPr>
                <w:sz w:val="28"/>
              </w:rPr>
              <w:t>Торак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фондның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террорга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каршы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яклануын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камилләштерү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эшен</w:t>
            </w:r>
            <w:proofErr w:type="spellEnd"/>
            <w:r w:rsidRPr="00C10AB6">
              <w:rPr>
                <w:sz w:val="28"/>
              </w:rPr>
              <w:t xml:space="preserve"> </w:t>
            </w:r>
          </w:p>
          <w:p w:rsidR="00C10AB6" w:rsidRPr="00C10AB6" w:rsidRDefault="00C10AB6" w:rsidP="00C10AB6">
            <w:pPr>
              <w:rPr>
                <w:sz w:val="28"/>
              </w:rPr>
            </w:pPr>
            <w:proofErr w:type="spellStart"/>
            <w:r w:rsidRPr="00C10AB6">
              <w:rPr>
                <w:sz w:val="28"/>
              </w:rPr>
              <w:t>оештырырга</w:t>
            </w:r>
            <w:proofErr w:type="spellEnd"/>
            <w:r w:rsidRPr="00C10AB6">
              <w:rPr>
                <w:sz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proofErr w:type="spellStart"/>
            <w:r w:rsidRPr="00C10AB6">
              <w:rPr>
                <w:sz w:val="28"/>
              </w:rPr>
              <w:t>Авыл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җирлеге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башлыгы</w:t>
            </w:r>
            <w:proofErr w:type="spellEnd"/>
            <w:r w:rsidRPr="00C10AB6">
              <w:rPr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r w:rsidRPr="00C10AB6">
              <w:rPr>
                <w:sz w:val="28"/>
              </w:rPr>
              <w:t xml:space="preserve"> </w:t>
            </w:r>
          </w:p>
          <w:p w:rsidR="00C10AB6" w:rsidRPr="00C10AB6" w:rsidRDefault="00C10AB6" w:rsidP="00C10AB6">
            <w:pPr>
              <w:rPr>
                <w:sz w:val="28"/>
              </w:rPr>
            </w:pPr>
            <w:r w:rsidRPr="00C10AB6">
              <w:rPr>
                <w:sz w:val="28"/>
              </w:rPr>
              <w:t xml:space="preserve">2019 ел </w:t>
            </w:r>
          </w:p>
        </w:tc>
      </w:tr>
      <w:tr w:rsidR="00C10AB6" w:rsidRPr="00C10AB6" w:rsidTr="00A75B72">
        <w:trPr>
          <w:trHeight w:val="2539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r w:rsidRPr="00C10AB6">
              <w:rPr>
                <w:sz w:val="28"/>
              </w:rPr>
              <w:t xml:space="preserve">2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proofErr w:type="spellStart"/>
            <w:r w:rsidRPr="00C10AB6">
              <w:rPr>
                <w:sz w:val="28"/>
              </w:rPr>
              <w:t>Куркынычсызлыкны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көчәйтүгә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юнәлдерелгән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чаралар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комплексын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гамәлгә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ашыру</w:t>
            </w:r>
            <w:proofErr w:type="spellEnd"/>
            <w:r w:rsidRPr="00C10AB6">
              <w:rPr>
                <w:sz w:val="28"/>
              </w:rPr>
              <w:t xml:space="preserve">:  </w:t>
            </w:r>
          </w:p>
          <w:p w:rsidR="00C10AB6" w:rsidRPr="00C10AB6" w:rsidRDefault="00C10AB6" w:rsidP="00C10AB6">
            <w:pPr>
              <w:rPr>
                <w:sz w:val="28"/>
              </w:rPr>
            </w:pPr>
            <w:r w:rsidRPr="00C10AB6">
              <w:rPr>
                <w:sz w:val="28"/>
              </w:rPr>
              <w:t xml:space="preserve">- </w:t>
            </w:r>
            <w:proofErr w:type="spellStart"/>
            <w:r w:rsidRPr="00C10AB6">
              <w:rPr>
                <w:sz w:val="28"/>
              </w:rPr>
              <w:t>торак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йортлар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һәм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кешеләр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күпләп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җыела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торган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proofErr w:type="gramStart"/>
            <w:r w:rsidRPr="00C10AB6">
              <w:rPr>
                <w:sz w:val="28"/>
              </w:rPr>
              <w:t>урыннарда</w:t>
            </w:r>
            <w:proofErr w:type="spellEnd"/>
            <w:r w:rsidRPr="00C10AB6">
              <w:rPr>
                <w:sz w:val="28"/>
              </w:rPr>
              <w:t>;  -</w:t>
            </w:r>
            <w:proofErr w:type="gram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уку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һәм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мәктәпкәчә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белем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бирү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учреждениеләрендә</w:t>
            </w:r>
            <w:proofErr w:type="spellEnd"/>
            <w:r w:rsidRPr="00C10AB6">
              <w:rPr>
                <w:sz w:val="28"/>
              </w:rPr>
              <w:t xml:space="preserve">,  </w:t>
            </w:r>
          </w:p>
          <w:p w:rsidR="00C10AB6" w:rsidRPr="00C10AB6" w:rsidRDefault="00C10AB6" w:rsidP="00C10AB6">
            <w:pPr>
              <w:rPr>
                <w:sz w:val="28"/>
              </w:rPr>
            </w:pPr>
            <w:proofErr w:type="spellStart"/>
            <w:r w:rsidRPr="00C10AB6">
              <w:rPr>
                <w:sz w:val="28"/>
              </w:rPr>
              <w:t>сәламәтлек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саклау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учреждениеләре</w:t>
            </w:r>
            <w:proofErr w:type="spellEnd"/>
            <w:r w:rsidRPr="00C10AB6">
              <w:rPr>
                <w:sz w:val="28"/>
              </w:rPr>
              <w:t xml:space="preserve">, </w:t>
            </w:r>
            <w:proofErr w:type="spellStart"/>
            <w:r w:rsidRPr="00C10AB6">
              <w:rPr>
                <w:sz w:val="28"/>
              </w:rPr>
              <w:t>даими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яшәү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урыннары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һәм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кешеләрнең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озак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тоткарлану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урыннарында</w:t>
            </w:r>
            <w:proofErr w:type="spellEnd"/>
            <w:r w:rsidRPr="00C10AB6">
              <w:rPr>
                <w:sz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proofErr w:type="spellStart"/>
            <w:r w:rsidRPr="00C10AB6">
              <w:rPr>
                <w:sz w:val="28"/>
              </w:rPr>
              <w:t>Авыл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җирлеге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башлыгы</w:t>
            </w:r>
            <w:proofErr w:type="spellEnd"/>
            <w:r w:rsidRPr="00C10AB6">
              <w:rPr>
                <w:sz w:val="28"/>
              </w:rPr>
              <w:t xml:space="preserve">, </w:t>
            </w:r>
            <w:proofErr w:type="spellStart"/>
            <w:r w:rsidRPr="00C10AB6">
              <w:rPr>
                <w:sz w:val="28"/>
              </w:rPr>
              <w:t>оешма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җитәкчеләре</w:t>
            </w:r>
            <w:proofErr w:type="spellEnd"/>
            <w:r w:rsidRPr="00C10AB6">
              <w:rPr>
                <w:sz w:val="28"/>
              </w:rPr>
              <w:t xml:space="preserve"> (</w:t>
            </w:r>
            <w:proofErr w:type="spellStart"/>
            <w:r w:rsidRPr="00C10AB6">
              <w:rPr>
                <w:sz w:val="28"/>
              </w:rPr>
              <w:t>килешү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буенча</w:t>
            </w:r>
            <w:proofErr w:type="spellEnd"/>
            <w:r w:rsidRPr="00C10AB6">
              <w:rPr>
                <w:sz w:val="28"/>
              </w:rPr>
              <w:t xml:space="preserve">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r w:rsidRPr="00C10AB6">
              <w:rPr>
                <w:sz w:val="28"/>
              </w:rPr>
              <w:t xml:space="preserve"> </w:t>
            </w:r>
          </w:p>
          <w:p w:rsidR="00C10AB6" w:rsidRPr="00C10AB6" w:rsidRDefault="00C10AB6" w:rsidP="00C10AB6">
            <w:pPr>
              <w:rPr>
                <w:sz w:val="28"/>
              </w:rPr>
            </w:pPr>
            <w:proofErr w:type="spellStart"/>
            <w:r w:rsidRPr="00C10AB6">
              <w:rPr>
                <w:sz w:val="28"/>
              </w:rPr>
              <w:t>даими</w:t>
            </w:r>
            <w:proofErr w:type="spellEnd"/>
            <w:r w:rsidRPr="00C10AB6">
              <w:rPr>
                <w:sz w:val="28"/>
              </w:rPr>
              <w:t xml:space="preserve"> </w:t>
            </w:r>
          </w:p>
        </w:tc>
      </w:tr>
      <w:tr w:rsidR="00C10AB6" w:rsidRPr="00C10AB6" w:rsidTr="00A75B72">
        <w:trPr>
          <w:trHeight w:val="1781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r w:rsidRPr="00C10AB6">
              <w:rPr>
                <w:sz w:val="28"/>
              </w:rPr>
              <w:t xml:space="preserve">3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proofErr w:type="spellStart"/>
            <w:proofErr w:type="gramStart"/>
            <w:r w:rsidRPr="00C10AB6">
              <w:rPr>
                <w:sz w:val="28"/>
              </w:rPr>
              <w:t>Оешмаларның</w:t>
            </w:r>
            <w:proofErr w:type="spellEnd"/>
            <w:r w:rsidRPr="00C10AB6">
              <w:rPr>
                <w:sz w:val="28"/>
              </w:rPr>
              <w:t xml:space="preserve">  </w:t>
            </w:r>
            <w:proofErr w:type="spellStart"/>
            <w:r w:rsidRPr="00C10AB6">
              <w:rPr>
                <w:sz w:val="28"/>
              </w:rPr>
              <w:t>һәм</w:t>
            </w:r>
            <w:proofErr w:type="spellEnd"/>
            <w:proofErr w:type="gram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аның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янәшәсендәге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территорияләрнең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террорчылыкка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каршы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якланганлыгын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һәм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янгын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куркынычсызлыгын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комплекслы</w:t>
            </w:r>
            <w:proofErr w:type="spellEnd"/>
            <w:r w:rsidRPr="00C10AB6">
              <w:rPr>
                <w:sz w:val="28"/>
              </w:rPr>
              <w:t xml:space="preserve"> </w:t>
            </w:r>
          </w:p>
          <w:p w:rsidR="00C10AB6" w:rsidRPr="00C10AB6" w:rsidRDefault="00C10AB6" w:rsidP="00C10AB6">
            <w:pPr>
              <w:rPr>
                <w:sz w:val="28"/>
              </w:rPr>
            </w:pPr>
            <w:proofErr w:type="spellStart"/>
            <w:r w:rsidRPr="00C10AB6">
              <w:rPr>
                <w:sz w:val="28"/>
              </w:rPr>
              <w:t>тикшерүне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үткәрергә</w:t>
            </w:r>
            <w:proofErr w:type="spellEnd"/>
            <w:r w:rsidRPr="00C10AB6">
              <w:rPr>
                <w:sz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proofErr w:type="spellStart"/>
            <w:r w:rsidRPr="00C10AB6">
              <w:rPr>
                <w:sz w:val="28"/>
              </w:rPr>
              <w:t>Авыл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җирлеге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башлыгы</w:t>
            </w:r>
            <w:proofErr w:type="spellEnd"/>
            <w:r w:rsidRPr="00C10AB6">
              <w:rPr>
                <w:sz w:val="28"/>
              </w:rPr>
              <w:t xml:space="preserve">, </w:t>
            </w:r>
            <w:proofErr w:type="spellStart"/>
            <w:r w:rsidRPr="00C10AB6">
              <w:rPr>
                <w:sz w:val="28"/>
              </w:rPr>
              <w:t>янгыннан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саклану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хезмәте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башлыгы</w:t>
            </w:r>
            <w:proofErr w:type="spellEnd"/>
            <w:r w:rsidRPr="00C10AB6">
              <w:rPr>
                <w:sz w:val="28"/>
              </w:rPr>
              <w:t xml:space="preserve"> (</w:t>
            </w:r>
            <w:proofErr w:type="spellStart"/>
            <w:r w:rsidRPr="00C10AB6">
              <w:rPr>
                <w:sz w:val="28"/>
              </w:rPr>
              <w:t>килешү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буенча</w:t>
            </w:r>
            <w:proofErr w:type="spellEnd"/>
            <w:r w:rsidRPr="00C10AB6">
              <w:rPr>
                <w:sz w:val="28"/>
              </w:rPr>
              <w:t xml:space="preserve">), </w:t>
            </w:r>
            <w:proofErr w:type="spellStart"/>
            <w:r w:rsidRPr="00C10AB6">
              <w:rPr>
                <w:sz w:val="28"/>
              </w:rPr>
              <w:t>полициянең</w:t>
            </w:r>
            <w:proofErr w:type="spellEnd"/>
            <w:r w:rsidRPr="00C10AB6">
              <w:rPr>
                <w:sz w:val="28"/>
              </w:rPr>
              <w:t xml:space="preserve"> участок уполномоченные (</w:t>
            </w:r>
            <w:proofErr w:type="spellStart"/>
            <w:r w:rsidRPr="00C10AB6">
              <w:rPr>
                <w:sz w:val="28"/>
              </w:rPr>
              <w:t>килешү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буенча</w:t>
            </w:r>
            <w:proofErr w:type="spellEnd"/>
            <w:r w:rsidRPr="00C10AB6">
              <w:rPr>
                <w:sz w:val="28"/>
              </w:rPr>
              <w:t xml:space="preserve">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r w:rsidRPr="00C10AB6">
              <w:rPr>
                <w:sz w:val="28"/>
              </w:rPr>
              <w:t xml:space="preserve"> </w:t>
            </w:r>
          </w:p>
          <w:p w:rsidR="00C10AB6" w:rsidRPr="00C10AB6" w:rsidRDefault="00C10AB6" w:rsidP="00C10AB6">
            <w:pPr>
              <w:rPr>
                <w:sz w:val="28"/>
              </w:rPr>
            </w:pPr>
            <w:r w:rsidRPr="00C10AB6">
              <w:rPr>
                <w:sz w:val="28"/>
              </w:rPr>
              <w:t xml:space="preserve">Май 2019 ел </w:t>
            </w:r>
          </w:p>
        </w:tc>
      </w:tr>
      <w:tr w:rsidR="00C10AB6" w:rsidRPr="00C10AB6" w:rsidTr="00A75B72">
        <w:trPr>
          <w:trHeight w:val="1022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r w:rsidRPr="00C10AB6">
              <w:rPr>
                <w:sz w:val="28"/>
              </w:rPr>
              <w:t xml:space="preserve">4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proofErr w:type="spellStart"/>
            <w:r w:rsidRPr="00C10AB6">
              <w:rPr>
                <w:sz w:val="28"/>
              </w:rPr>
              <w:t>Авыл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җирлеге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территориясендә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законсыз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булган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затларны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билгеләү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буенча</w:t>
            </w:r>
            <w:proofErr w:type="spellEnd"/>
            <w:r w:rsidRPr="00C10AB6">
              <w:rPr>
                <w:sz w:val="28"/>
              </w:rPr>
              <w:t xml:space="preserve">, буш </w:t>
            </w:r>
            <w:proofErr w:type="spellStart"/>
            <w:r w:rsidRPr="00C10AB6">
              <w:rPr>
                <w:sz w:val="28"/>
              </w:rPr>
              <w:t>һәм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арендага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алына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торган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торак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йортларны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даими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тикшерүне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оештырырга</w:t>
            </w:r>
            <w:proofErr w:type="spellEnd"/>
            <w:r w:rsidRPr="00C10AB6">
              <w:rPr>
                <w:sz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proofErr w:type="spellStart"/>
            <w:r w:rsidRPr="00C10AB6">
              <w:rPr>
                <w:sz w:val="28"/>
              </w:rPr>
              <w:t>Авыл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җирлеге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башлыгы</w:t>
            </w:r>
            <w:proofErr w:type="spellEnd"/>
            <w:r w:rsidRPr="00C10AB6">
              <w:rPr>
                <w:sz w:val="28"/>
              </w:rPr>
              <w:t xml:space="preserve">, </w:t>
            </w:r>
            <w:proofErr w:type="spellStart"/>
            <w:r w:rsidRPr="00C10AB6">
              <w:rPr>
                <w:sz w:val="28"/>
              </w:rPr>
              <w:t>полициянең</w:t>
            </w:r>
            <w:proofErr w:type="spellEnd"/>
            <w:r w:rsidRPr="00C10AB6">
              <w:rPr>
                <w:sz w:val="28"/>
              </w:rPr>
              <w:t xml:space="preserve"> участок уполномоченные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proofErr w:type="spellStart"/>
            <w:r w:rsidRPr="00C10AB6">
              <w:rPr>
                <w:sz w:val="28"/>
              </w:rPr>
              <w:t>даими</w:t>
            </w:r>
            <w:proofErr w:type="spellEnd"/>
            <w:r w:rsidRPr="00C10AB6">
              <w:rPr>
                <w:sz w:val="28"/>
              </w:rPr>
              <w:t xml:space="preserve"> </w:t>
            </w:r>
          </w:p>
        </w:tc>
      </w:tr>
      <w:tr w:rsidR="00C10AB6" w:rsidRPr="00C10AB6" w:rsidTr="00A75B72">
        <w:trPr>
          <w:trHeight w:val="102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r w:rsidRPr="00C10AB6">
              <w:rPr>
                <w:sz w:val="28"/>
              </w:rPr>
              <w:t xml:space="preserve">5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proofErr w:type="spellStart"/>
            <w:r w:rsidRPr="00C10AB6">
              <w:rPr>
                <w:sz w:val="28"/>
              </w:rPr>
              <w:t>Террорчылыкка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каршы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көрәш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мәсьәләләре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буенча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уку</w:t>
            </w:r>
            <w:proofErr w:type="spellEnd"/>
            <w:r w:rsidRPr="00C10AB6">
              <w:rPr>
                <w:sz w:val="28"/>
              </w:rPr>
              <w:t xml:space="preserve">, </w:t>
            </w:r>
            <w:proofErr w:type="spellStart"/>
            <w:r w:rsidRPr="00C10AB6">
              <w:rPr>
                <w:sz w:val="28"/>
              </w:rPr>
              <w:t>мәктәпкәчә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белем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бирү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учреждениеләре</w:t>
            </w:r>
            <w:proofErr w:type="spellEnd"/>
            <w:r w:rsidRPr="00C10AB6">
              <w:rPr>
                <w:sz w:val="28"/>
              </w:rPr>
              <w:t xml:space="preserve"> </w:t>
            </w:r>
          </w:p>
          <w:p w:rsidR="00C10AB6" w:rsidRPr="00C10AB6" w:rsidRDefault="00C10AB6" w:rsidP="00C10AB6">
            <w:pPr>
              <w:rPr>
                <w:sz w:val="28"/>
              </w:rPr>
            </w:pPr>
            <w:proofErr w:type="spellStart"/>
            <w:r w:rsidRPr="00C10AB6">
              <w:rPr>
                <w:sz w:val="28"/>
              </w:rPr>
              <w:t>җитәкчеләре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белән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киңәшмәләр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үткәрү</w:t>
            </w:r>
            <w:proofErr w:type="spellEnd"/>
            <w:r w:rsidRPr="00C10AB6">
              <w:rPr>
                <w:sz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proofErr w:type="spellStart"/>
            <w:r w:rsidRPr="00C10AB6">
              <w:rPr>
                <w:sz w:val="28"/>
              </w:rPr>
              <w:t>Авыл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җирлеге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башлыгы</w:t>
            </w:r>
            <w:proofErr w:type="spellEnd"/>
            <w:r w:rsidRPr="00C10AB6">
              <w:rPr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r w:rsidRPr="00C10AB6">
              <w:rPr>
                <w:sz w:val="28"/>
              </w:rPr>
              <w:t xml:space="preserve">август </w:t>
            </w:r>
          </w:p>
          <w:p w:rsidR="00C10AB6" w:rsidRPr="00C10AB6" w:rsidRDefault="00C10AB6" w:rsidP="00C10AB6">
            <w:pPr>
              <w:rPr>
                <w:sz w:val="28"/>
              </w:rPr>
            </w:pPr>
            <w:r w:rsidRPr="00C10AB6">
              <w:rPr>
                <w:sz w:val="28"/>
              </w:rPr>
              <w:t xml:space="preserve">2019ел </w:t>
            </w:r>
          </w:p>
        </w:tc>
      </w:tr>
      <w:tr w:rsidR="00C10AB6" w:rsidRPr="00C10AB6" w:rsidTr="00A75B72">
        <w:trPr>
          <w:trHeight w:val="1022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r w:rsidRPr="00C10AB6">
              <w:rPr>
                <w:sz w:val="28"/>
              </w:rPr>
              <w:t xml:space="preserve">6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proofErr w:type="spellStart"/>
            <w:r w:rsidRPr="00C10AB6">
              <w:rPr>
                <w:sz w:val="28"/>
              </w:rPr>
              <w:t>Терроризмга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һәм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экстремизмга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каршы</w:t>
            </w:r>
            <w:proofErr w:type="spellEnd"/>
            <w:r w:rsidRPr="00C10AB6">
              <w:rPr>
                <w:sz w:val="28"/>
              </w:rPr>
              <w:t xml:space="preserve"> тору </w:t>
            </w:r>
            <w:proofErr w:type="spellStart"/>
            <w:r w:rsidRPr="00C10AB6">
              <w:rPr>
                <w:sz w:val="28"/>
              </w:rPr>
              <w:t>буенча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күрелә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торган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чаралар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турында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авыл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җирлеге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lastRenderedPageBreak/>
              <w:t>халкына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даими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мәгълүмат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бирүне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оештырырга</w:t>
            </w:r>
            <w:proofErr w:type="spellEnd"/>
            <w:r w:rsidRPr="00C10AB6">
              <w:rPr>
                <w:sz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proofErr w:type="spellStart"/>
            <w:r w:rsidRPr="00C10AB6">
              <w:rPr>
                <w:sz w:val="28"/>
              </w:rPr>
              <w:lastRenderedPageBreak/>
              <w:t>Авыл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җирлеге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башлыгы</w:t>
            </w:r>
            <w:proofErr w:type="spellEnd"/>
            <w:r w:rsidRPr="00C10AB6">
              <w:rPr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r w:rsidRPr="00C10AB6">
              <w:rPr>
                <w:sz w:val="28"/>
              </w:rPr>
              <w:t xml:space="preserve">2019ел, </w:t>
            </w:r>
            <w:proofErr w:type="spellStart"/>
            <w:r w:rsidRPr="00C10AB6">
              <w:rPr>
                <w:sz w:val="28"/>
              </w:rPr>
              <w:t>даими</w:t>
            </w:r>
            <w:proofErr w:type="spellEnd"/>
            <w:r w:rsidRPr="00C10AB6">
              <w:rPr>
                <w:sz w:val="28"/>
              </w:rPr>
              <w:t xml:space="preserve"> </w:t>
            </w:r>
          </w:p>
        </w:tc>
      </w:tr>
      <w:tr w:rsidR="00C10AB6" w:rsidRPr="00C10AB6" w:rsidTr="00A75B72">
        <w:trPr>
          <w:trHeight w:val="1274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r w:rsidRPr="00C10AB6">
              <w:rPr>
                <w:sz w:val="28"/>
              </w:rPr>
              <w:t xml:space="preserve">7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r w:rsidRPr="00C10AB6">
              <w:rPr>
                <w:sz w:val="28"/>
              </w:rPr>
              <w:t xml:space="preserve">Терроризм </w:t>
            </w:r>
            <w:proofErr w:type="spellStart"/>
            <w:r w:rsidRPr="00C10AB6">
              <w:rPr>
                <w:sz w:val="28"/>
              </w:rPr>
              <w:t>һәм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экстремизмның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асылын</w:t>
            </w:r>
            <w:proofErr w:type="spellEnd"/>
            <w:r w:rsidRPr="00C10AB6">
              <w:rPr>
                <w:sz w:val="28"/>
              </w:rPr>
              <w:t xml:space="preserve">, </w:t>
            </w:r>
            <w:proofErr w:type="spellStart"/>
            <w:r w:rsidRPr="00C10AB6">
              <w:rPr>
                <w:sz w:val="28"/>
              </w:rPr>
              <w:t>аның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башлангыч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нәтиҗәләрен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аңлату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максатыннан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мәгариф</w:t>
            </w:r>
            <w:proofErr w:type="spellEnd"/>
            <w:r w:rsidRPr="00C10AB6">
              <w:rPr>
                <w:sz w:val="28"/>
              </w:rPr>
              <w:t xml:space="preserve">, </w:t>
            </w:r>
            <w:proofErr w:type="spellStart"/>
            <w:r w:rsidRPr="00C10AB6">
              <w:rPr>
                <w:sz w:val="28"/>
              </w:rPr>
              <w:t>мәдәният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учреждениеләрендә</w:t>
            </w:r>
            <w:proofErr w:type="spellEnd"/>
            <w:r w:rsidRPr="00C10AB6">
              <w:rPr>
                <w:sz w:val="28"/>
              </w:rPr>
              <w:t xml:space="preserve"> пропаганда </w:t>
            </w:r>
            <w:proofErr w:type="spellStart"/>
            <w:r w:rsidRPr="00C10AB6">
              <w:rPr>
                <w:sz w:val="28"/>
              </w:rPr>
              <w:t>эшен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оештырырга</w:t>
            </w:r>
            <w:proofErr w:type="spellEnd"/>
            <w:r w:rsidRPr="00C10AB6">
              <w:rPr>
                <w:sz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proofErr w:type="spellStart"/>
            <w:r w:rsidRPr="00C10AB6">
              <w:rPr>
                <w:sz w:val="28"/>
              </w:rPr>
              <w:t>оешма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җитәкчеләре</w:t>
            </w:r>
            <w:proofErr w:type="spellEnd"/>
            <w:r w:rsidRPr="00C10AB6">
              <w:rPr>
                <w:sz w:val="28"/>
              </w:rPr>
              <w:t xml:space="preserve"> (</w:t>
            </w:r>
            <w:proofErr w:type="spellStart"/>
            <w:r w:rsidRPr="00C10AB6">
              <w:rPr>
                <w:sz w:val="28"/>
              </w:rPr>
              <w:t>килешү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буенча</w:t>
            </w:r>
            <w:proofErr w:type="spellEnd"/>
            <w:r w:rsidRPr="00C10AB6">
              <w:rPr>
                <w:sz w:val="28"/>
              </w:rPr>
              <w:t xml:space="preserve">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r w:rsidRPr="00C10AB6">
              <w:rPr>
                <w:sz w:val="28"/>
              </w:rPr>
              <w:t xml:space="preserve">2019 ел </w:t>
            </w:r>
          </w:p>
        </w:tc>
      </w:tr>
      <w:tr w:rsidR="00C10AB6" w:rsidRPr="00C10AB6" w:rsidTr="00A75B72">
        <w:trPr>
          <w:trHeight w:val="1529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r w:rsidRPr="00C10AB6">
              <w:rPr>
                <w:sz w:val="28"/>
              </w:rPr>
              <w:t xml:space="preserve">8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proofErr w:type="spellStart"/>
            <w:r w:rsidRPr="00C10AB6">
              <w:rPr>
                <w:sz w:val="28"/>
              </w:rPr>
              <w:t>Авыл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җирлеге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территориясендә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ташландык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йортларның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исемлеген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ачыклау</w:t>
            </w:r>
            <w:proofErr w:type="spellEnd"/>
            <w:r w:rsidRPr="00C10AB6">
              <w:rPr>
                <w:sz w:val="28"/>
              </w:rPr>
              <w:t xml:space="preserve">. </w:t>
            </w:r>
            <w:proofErr w:type="spellStart"/>
            <w:r w:rsidRPr="00C10AB6">
              <w:rPr>
                <w:sz w:val="28"/>
              </w:rPr>
              <w:t>Әлеге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объектларда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шикле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затлар</w:t>
            </w:r>
            <w:proofErr w:type="spellEnd"/>
            <w:r w:rsidRPr="00C10AB6">
              <w:rPr>
                <w:sz w:val="28"/>
              </w:rPr>
              <w:t xml:space="preserve">, </w:t>
            </w:r>
            <w:proofErr w:type="spellStart"/>
            <w:r w:rsidRPr="00C10AB6">
              <w:rPr>
                <w:sz w:val="28"/>
              </w:rPr>
              <w:t>предметлар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һәм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әйберләр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булу</w:t>
            </w:r>
            <w:proofErr w:type="spellEnd"/>
            <w:r w:rsidRPr="00C10AB6">
              <w:rPr>
                <w:sz w:val="28"/>
              </w:rPr>
              <w:t xml:space="preserve"> (</w:t>
            </w:r>
            <w:proofErr w:type="spellStart"/>
            <w:r w:rsidRPr="00C10AB6">
              <w:rPr>
                <w:sz w:val="28"/>
              </w:rPr>
              <w:t>яшәү</w:t>
            </w:r>
            <w:proofErr w:type="spellEnd"/>
            <w:r w:rsidRPr="00C10AB6">
              <w:rPr>
                <w:sz w:val="28"/>
              </w:rPr>
              <w:t xml:space="preserve">) </w:t>
            </w:r>
            <w:proofErr w:type="spellStart"/>
            <w:r w:rsidRPr="00C10AB6">
              <w:rPr>
                <w:sz w:val="28"/>
              </w:rPr>
              <w:t>фактлары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турында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хокук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саклау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органнарына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вакытында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хәбәр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итәргә</w:t>
            </w:r>
            <w:proofErr w:type="spellEnd"/>
            <w:r w:rsidRPr="00C10AB6">
              <w:rPr>
                <w:sz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proofErr w:type="spellStart"/>
            <w:r w:rsidRPr="00C10AB6">
              <w:rPr>
                <w:sz w:val="28"/>
              </w:rPr>
              <w:t>Авыл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җирлеге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башлыгы</w:t>
            </w:r>
            <w:proofErr w:type="spellEnd"/>
            <w:r w:rsidRPr="00C10AB6">
              <w:rPr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proofErr w:type="spellStart"/>
            <w:r w:rsidRPr="00C10AB6">
              <w:rPr>
                <w:sz w:val="28"/>
              </w:rPr>
              <w:t>даими</w:t>
            </w:r>
            <w:proofErr w:type="spellEnd"/>
            <w:r w:rsidRPr="00C10AB6">
              <w:rPr>
                <w:sz w:val="28"/>
              </w:rPr>
              <w:t xml:space="preserve"> </w:t>
            </w:r>
          </w:p>
        </w:tc>
      </w:tr>
      <w:tr w:rsidR="00C10AB6" w:rsidRPr="00C10AB6" w:rsidTr="00A75B72">
        <w:trPr>
          <w:trHeight w:val="1277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r w:rsidRPr="00C10AB6">
              <w:rPr>
                <w:sz w:val="28"/>
              </w:rPr>
              <w:t xml:space="preserve">9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proofErr w:type="spellStart"/>
            <w:r w:rsidRPr="00C10AB6">
              <w:rPr>
                <w:sz w:val="28"/>
              </w:rPr>
              <w:t>Торак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биналарны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поднаемга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тапшыручы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затларны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һәм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гражданнарның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торак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урыннарында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теркәлмичә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яшәү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фактларын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ачыклау</w:t>
            </w:r>
            <w:proofErr w:type="spellEnd"/>
            <w:r w:rsidRPr="00C10AB6">
              <w:rPr>
                <w:sz w:val="28"/>
              </w:rPr>
              <w:t xml:space="preserve">. </w:t>
            </w:r>
            <w:proofErr w:type="spellStart"/>
            <w:r w:rsidRPr="00C10AB6">
              <w:rPr>
                <w:sz w:val="28"/>
              </w:rPr>
              <w:t>Эчке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эшләр</w:t>
            </w:r>
            <w:proofErr w:type="spellEnd"/>
            <w:r w:rsidRPr="00C10AB6">
              <w:rPr>
                <w:sz w:val="28"/>
              </w:rPr>
              <w:t xml:space="preserve"> </w:t>
            </w:r>
          </w:p>
          <w:p w:rsidR="00C10AB6" w:rsidRPr="00C10AB6" w:rsidRDefault="00C10AB6" w:rsidP="00C10AB6">
            <w:pPr>
              <w:rPr>
                <w:sz w:val="28"/>
              </w:rPr>
            </w:pPr>
            <w:proofErr w:type="spellStart"/>
            <w:r w:rsidRPr="00C10AB6">
              <w:rPr>
                <w:sz w:val="28"/>
              </w:rPr>
              <w:t>министрлыгына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вакытында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хәбәр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итү</w:t>
            </w:r>
            <w:proofErr w:type="spellEnd"/>
            <w:r w:rsidRPr="00C10AB6">
              <w:rPr>
                <w:sz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proofErr w:type="spellStart"/>
            <w:r w:rsidRPr="00C10AB6">
              <w:rPr>
                <w:sz w:val="28"/>
              </w:rPr>
              <w:t>Полициянең</w:t>
            </w:r>
            <w:proofErr w:type="spellEnd"/>
            <w:r w:rsidRPr="00C10AB6">
              <w:rPr>
                <w:sz w:val="28"/>
              </w:rPr>
              <w:t xml:space="preserve"> участок уполномоченные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proofErr w:type="spellStart"/>
            <w:r w:rsidRPr="00C10AB6">
              <w:rPr>
                <w:sz w:val="28"/>
              </w:rPr>
              <w:t>даими</w:t>
            </w:r>
            <w:proofErr w:type="spellEnd"/>
            <w:r w:rsidRPr="00C10AB6">
              <w:rPr>
                <w:sz w:val="28"/>
              </w:rPr>
              <w:t xml:space="preserve"> </w:t>
            </w:r>
          </w:p>
        </w:tc>
      </w:tr>
      <w:tr w:rsidR="00C10AB6" w:rsidRPr="00C10AB6" w:rsidTr="00A75B72">
        <w:trPr>
          <w:trHeight w:val="152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r w:rsidRPr="00C10AB6">
              <w:rPr>
                <w:sz w:val="28"/>
              </w:rPr>
              <w:t xml:space="preserve">10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proofErr w:type="spellStart"/>
            <w:r w:rsidRPr="00C10AB6">
              <w:rPr>
                <w:sz w:val="28"/>
              </w:rPr>
              <w:t>Чит</w:t>
            </w:r>
            <w:proofErr w:type="spellEnd"/>
            <w:r w:rsidRPr="00C10AB6">
              <w:rPr>
                <w:sz w:val="28"/>
              </w:rPr>
              <w:t xml:space="preserve"> ил </w:t>
            </w:r>
            <w:proofErr w:type="spellStart"/>
            <w:r w:rsidRPr="00C10AB6">
              <w:rPr>
                <w:sz w:val="28"/>
              </w:rPr>
              <w:t>эшче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көчләреннән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законсыз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файдалану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фактларына</w:t>
            </w:r>
            <w:proofErr w:type="spellEnd"/>
            <w:r w:rsidRPr="00C10AB6">
              <w:rPr>
                <w:sz w:val="28"/>
              </w:rPr>
              <w:t xml:space="preserve"> чик кую; </w:t>
            </w:r>
            <w:proofErr w:type="spellStart"/>
            <w:r w:rsidRPr="00C10AB6">
              <w:rPr>
                <w:sz w:val="28"/>
              </w:rPr>
              <w:t>федераль</w:t>
            </w:r>
            <w:proofErr w:type="spellEnd"/>
            <w:r w:rsidRPr="00C10AB6">
              <w:rPr>
                <w:sz w:val="28"/>
              </w:rPr>
              <w:t xml:space="preserve"> миграция </w:t>
            </w:r>
            <w:proofErr w:type="spellStart"/>
            <w:r w:rsidRPr="00C10AB6">
              <w:rPr>
                <w:sz w:val="28"/>
              </w:rPr>
              <w:t>хезмәтенең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Урта</w:t>
            </w:r>
            <w:proofErr w:type="spellEnd"/>
            <w:r w:rsidRPr="00C10AB6">
              <w:rPr>
                <w:sz w:val="28"/>
              </w:rPr>
              <w:t xml:space="preserve"> Азия </w:t>
            </w:r>
            <w:proofErr w:type="spellStart"/>
            <w:r w:rsidRPr="00C10AB6">
              <w:rPr>
                <w:sz w:val="28"/>
              </w:rPr>
              <w:t>һәм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Төньяк</w:t>
            </w:r>
            <w:proofErr w:type="spellEnd"/>
            <w:r w:rsidRPr="00C10AB6">
              <w:rPr>
                <w:sz w:val="28"/>
              </w:rPr>
              <w:t xml:space="preserve"> Кавказ </w:t>
            </w:r>
            <w:proofErr w:type="spellStart"/>
            <w:r w:rsidRPr="00C10AB6">
              <w:rPr>
                <w:sz w:val="28"/>
              </w:rPr>
              <w:t>регионнарыннан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чыккан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эшчеләр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турында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вакытында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хәбәр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итү</w:t>
            </w:r>
            <w:proofErr w:type="spellEnd"/>
            <w:r w:rsidRPr="00C10AB6">
              <w:rPr>
                <w:sz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proofErr w:type="spellStart"/>
            <w:r w:rsidRPr="00C10AB6">
              <w:rPr>
                <w:sz w:val="28"/>
              </w:rPr>
              <w:t>Авыл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җирлеге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башлыгы</w:t>
            </w:r>
            <w:proofErr w:type="spellEnd"/>
            <w:r w:rsidRPr="00C10AB6">
              <w:rPr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proofErr w:type="spellStart"/>
            <w:r w:rsidRPr="00C10AB6">
              <w:rPr>
                <w:sz w:val="28"/>
              </w:rPr>
              <w:t>даими</w:t>
            </w:r>
            <w:proofErr w:type="spellEnd"/>
            <w:r w:rsidRPr="00C10AB6">
              <w:rPr>
                <w:sz w:val="28"/>
              </w:rPr>
              <w:t xml:space="preserve"> </w:t>
            </w:r>
          </w:p>
        </w:tc>
      </w:tr>
      <w:tr w:rsidR="00C10AB6" w:rsidRPr="00C10AB6" w:rsidTr="00A75B72">
        <w:trPr>
          <w:trHeight w:val="1529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r w:rsidRPr="00C10AB6">
              <w:rPr>
                <w:sz w:val="28"/>
              </w:rPr>
              <w:t xml:space="preserve">11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proofErr w:type="spellStart"/>
            <w:r w:rsidRPr="00C10AB6">
              <w:rPr>
                <w:sz w:val="28"/>
              </w:rPr>
              <w:t>Чит</w:t>
            </w:r>
            <w:proofErr w:type="spellEnd"/>
            <w:r w:rsidRPr="00C10AB6">
              <w:rPr>
                <w:sz w:val="28"/>
              </w:rPr>
              <w:t xml:space="preserve"> ил </w:t>
            </w:r>
            <w:proofErr w:type="spellStart"/>
            <w:r w:rsidRPr="00C10AB6">
              <w:rPr>
                <w:sz w:val="28"/>
              </w:rPr>
              <w:t>гражданнары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һәм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гражданлыгы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булмаган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затлар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тарафыннан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кылынган</w:t>
            </w:r>
            <w:proofErr w:type="spellEnd"/>
            <w:r w:rsidRPr="00C10AB6">
              <w:rPr>
                <w:sz w:val="28"/>
              </w:rPr>
              <w:t xml:space="preserve"> миграция </w:t>
            </w:r>
            <w:proofErr w:type="spellStart"/>
            <w:r w:rsidRPr="00C10AB6">
              <w:rPr>
                <w:sz w:val="28"/>
              </w:rPr>
              <w:t>буенча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хокук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бозулар</w:t>
            </w:r>
            <w:proofErr w:type="spellEnd"/>
            <w:r w:rsidRPr="00C10AB6">
              <w:rPr>
                <w:sz w:val="28"/>
              </w:rPr>
              <w:t xml:space="preserve">, </w:t>
            </w:r>
            <w:proofErr w:type="spellStart"/>
            <w:r w:rsidRPr="00C10AB6">
              <w:rPr>
                <w:sz w:val="28"/>
              </w:rPr>
              <w:t>террорчылык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янавын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һәм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экстремистик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күренешләрне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кисәтү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буенча</w:t>
            </w:r>
            <w:proofErr w:type="spellEnd"/>
            <w:r w:rsidRPr="00C10AB6">
              <w:rPr>
                <w:sz w:val="28"/>
              </w:rPr>
              <w:t xml:space="preserve"> </w:t>
            </w:r>
          </w:p>
          <w:p w:rsidR="00C10AB6" w:rsidRPr="00C10AB6" w:rsidRDefault="00C10AB6" w:rsidP="00C10AB6">
            <w:pPr>
              <w:rPr>
                <w:sz w:val="28"/>
              </w:rPr>
            </w:pPr>
            <w:r w:rsidRPr="00C10AB6">
              <w:rPr>
                <w:sz w:val="28"/>
              </w:rPr>
              <w:t xml:space="preserve">профилактик </w:t>
            </w:r>
            <w:proofErr w:type="spellStart"/>
            <w:r w:rsidRPr="00C10AB6">
              <w:rPr>
                <w:sz w:val="28"/>
              </w:rPr>
              <w:t>эш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алып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барырга</w:t>
            </w:r>
            <w:proofErr w:type="spellEnd"/>
            <w:r w:rsidRPr="00C10AB6">
              <w:rPr>
                <w:sz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proofErr w:type="spellStart"/>
            <w:r w:rsidRPr="00C10AB6">
              <w:rPr>
                <w:sz w:val="28"/>
              </w:rPr>
              <w:t>Авыл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җирлеге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башлыгы</w:t>
            </w:r>
            <w:proofErr w:type="spellEnd"/>
            <w:r w:rsidRPr="00C10AB6">
              <w:rPr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proofErr w:type="spellStart"/>
            <w:r w:rsidRPr="00C10AB6">
              <w:rPr>
                <w:sz w:val="28"/>
              </w:rPr>
              <w:t>даими</w:t>
            </w:r>
            <w:proofErr w:type="spellEnd"/>
            <w:r w:rsidRPr="00C10AB6">
              <w:rPr>
                <w:sz w:val="28"/>
              </w:rPr>
              <w:t xml:space="preserve"> </w:t>
            </w:r>
          </w:p>
        </w:tc>
      </w:tr>
      <w:tr w:rsidR="00C10AB6" w:rsidRPr="00C10AB6" w:rsidTr="00A75B72">
        <w:trPr>
          <w:trHeight w:val="51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r w:rsidRPr="00C10AB6">
              <w:rPr>
                <w:sz w:val="28"/>
              </w:rPr>
              <w:t xml:space="preserve">12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proofErr w:type="spellStart"/>
            <w:r w:rsidRPr="00C10AB6">
              <w:rPr>
                <w:sz w:val="28"/>
              </w:rPr>
              <w:t>Депутатларны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хокук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бозуларны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кисәтү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буенча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чаралар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үткәрүгә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җәлеп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итү</w:t>
            </w:r>
            <w:proofErr w:type="spellEnd"/>
            <w:r w:rsidRPr="00C10AB6">
              <w:rPr>
                <w:sz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proofErr w:type="spellStart"/>
            <w:r w:rsidRPr="00C10AB6">
              <w:rPr>
                <w:sz w:val="28"/>
              </w:rPr>
              <w:t>Авыл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җирлеге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башлыгы</w:t>
            </w:r>
            <w:proofErr w:type="spellEnd"/>
            <w:r w:rsidRPr="00C10AB6">
              <w:rPr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r w:rsidRPr="00C10AB6">
              <w:rPr>
                <w:sz w:val="28"/>
              </w:rPr>
              <w:t xml:space="preserve">2019 ел </w:t>
            </w:r>
          </w:p>
        </w:tc>
      </w:tr>
      <w:tr w:rsidR="00C10AB6" w:rsidRPr="00C10AB6" w:rsidTr="00A75B72">
        <w:trPr>
          <w:trHeight w:val="1022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r w:rsidRPr="00C10AB6">
              <w:rPr>
                <w:sz w:val="28"/>
              </w:rPr>
              <w:t xml:space="preserve">13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proofErr w:type="spellStart"/>
            <w:r w:rsidRPr="00C10AB6">
              <w:rPr>
                <w:sz w:val="28"/>
              </w:rPr>
              <w:t>Массакүләм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чаралар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үткәргәндә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оешмаларда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гадәттән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тыш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хәлләр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килеп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чыкканда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үз-үзеңне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тоту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кагыйдәләре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буенча</w:t>
            </w:r>
            <w:proofErr w:type="spellEnd"/>
            <w:r w:rsidRPr="00C10AB6">
              <w:rPr>
                <w:sz w:val="28"/>
              </w:rPr>
              <w:t xml:space="preserve"> профилактик </w:t>
            </w:r>
            <w:proofErr w:type="spellStart"/>
            <w:r w:rsidRPr="00C10AB6">
              <w:rPr>
                <w:sz w:val="28"/>
              </w:rPr>
              <w:t>эш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оештыру</w:t>
            </w:r>
            <w:proofErr w:type="spellEnd"/>
            <w:r w:rsidRPr="00C10AB6">
              <w:rPr>
                <w:sz w:val="28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proofErr w:type="spellStart"/>
            <w:r w:rsidRPr="00C10AB6">
              <w:rPr>
                <w:sz w:val="28"/>
              </w:rPr>
              <w:t>Авыл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җирлеге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башлыгы</w:t>
            </w:r>
            <w:proofErr w:type="spellEnd"/>
            <w:r w:rsidRPr="00C10AB6">
              <w:rPr>
                <w:sz w:val="28"/>
              </w:rPr>
              <w:t xml:space="preserve">, </w:t>
            </w:r>
            <w:proofErr w:type="spellStart"/>
            <w:r w:rsidRPr="00C10AB6">
              <w:rPr>
                <w:sz w:val="28"/>
              </w:rPr>
              <w:t>оешма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җитәкчеләре</w:t>
            </w:r>
            <w:proofErr w:type="spellEnd"/>
            <w:r w:rsidRPr="00C10AB6">
              <w:rPr>
                <w:sz w:val="28"/>
              </w:rPr>
              <w:t xml:space="preserve"> (</w:t>
            </w:r>
            <w:proofErr w:type="spellStart"/>
            <w:r w:rsidRPr="00C10AB6">
              <w:rPr>
                <w:sz w:val="28"/>
              </w:rPr>
              <w:t>килешү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буенча</w:t>
            </w:r>
            <w:proofErr w:type="spellEnd"/>
            <w:r w:rsidRPr="00C10AB6">
              <w:rPr>
                <w:sz w:val="28"/>
              </w:rPr>
              <w:t xml:space="preserve">) участок уполномоченные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r w:rsidRPr="00C10AB6">
              <w:rPr>
                <w:sz w:val="28"/>
              </w:rPr>
              <w:t xml:space="preserve">квартал </w:t>
            </w:r>
            <w:proofErr w:type="spellStart"/>
            <w:r w:rsidRPr="00C10AB6">
              <w:rPr>
                <w:sz w:val="28"/>
              </w:rPr>
              <w:t>саен</w:t>
            </w:r>
            <w:proofErr w:type="spellEnd"/>
            <w:r w:rsidRPr="00C10AB6">
              <w:rPr>
                <w:sz w:val="28"/>
              </w:rPr>
              <w:t xml:space="preserve"> </w:t>
            </w:r>
          </w:p>
        </w:tc>
      </w:tr>
      <w:tr w:rsidR="00C10AB6" w:rsidRPr="00C10AB6" w:rsidTr="00A75B72">
        <w:trPr>
          <w:trHeight w:val="102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r w:rsidRPr="00C10AB6">
              <w:rPr>
                <w:sz w:val="28"/>
              </w:rPr>
              <w:lastRenderedPageBreak/>
              <w:t xml:space="preserve">14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proofErr w:type="spellStart"/>
            <w:r w:rsidRPr="00C10AB6">
              <w:rPr>
                <w:sz w:val="28"/>
              </w:rPr>
              <w:t>Оешмаларның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матди</w:t>
            </w:r>
            <w:proofErr w:type="spellEnd"/>
            <w:r w:rsidRPr="00C10AB6">
              <w:rPr>
                <w:sz w:val="28"/>
              </w:rPr>
              <w:t xml:space="preserve">-техник </w:t>
            </w:r>
            <w:proofErr w:type="spellStart"/>
            <w:r w:rsidRPr="00C10AB6">
              <w:rPr>
                <w:sz w:val="28"/>
              </w:rPr>
              <w:t>базасын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ныгыту</w:t>
            </w:r>
            <w:proofErr w:type="spellEnd"/>
            <w:r w:rsidRPr="00C10AB6">
              <w:rPr>
                <w:sz w:val="28"/>
              </w:rPr>
              <w:t xml:space="preserve">, </w:t>
            </w:r>
            <w:proofErr w:type="spellStart"/>
            <w:r w:rsidRPr="00C10AB6">
              <w:rPr>
                <w:sz w:val="28"/>
              </w:rPr>
              <w:t>шул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исәптән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яктырту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һәм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коймалар</w:t>
            </w:r>
            <w:proofErr w:type="spellEnd"/>
            <w:r w:rsidRPr="00C10AB6">
              <w:rPr>
                <w:sz w:val="28"/>
              </w:rPr>
              <w:t xml:space="preserve">, </w:t>
            </w:r>
            <w:proofErr w:type="spellStart"/>
            <w:r w:rsidRPr="00C10AB6">
              <w:rPr>
                <w:sz w:val="28"/>
              </w:rPr>
              <w:t>янгынга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каршы</w:t>
            </w:r>
            <w:proofErr w:type="spellEnd"/>
            <w:r w:rsidRPr="00C10AB6">
              <w:rPr>
                <w:sz w:val="28"/>
              </w:rPr>
              <w:t xml:space="preserve"> инвентарь </w:t>
            </w:r>
            <w:proofErr w:type="spellStart"/>
            <w:r w:rsidRPr="00C10AB6">
              <w:rPr>
                <w:sz w:val="28"/>
              </w:rPr>
              <w:t>булу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буенча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чаралар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күрергә</w:t>
            </w:r>
            <w:proofErr w:type="spellEnd"/>
            <w:r w:rsidRPr="00C10AB6">
              <w:rPr>
                <w:sz w:val="28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proofErr w:type="spellStart"/>
            <w:r w:rsidRPr="00C10AB6">
              <w:rPr>
                <w:sz w:val="28"/>
              </w:rPr>
              <w:t>оешма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җитәкчеләре</w:t>
            </w:r>
            <w:proofErr w:type="spellEnd"/>
            <w:r w:rsidRPr="00C10AB6">
              <w:rPr>
                <w:sz w:val="28"/>
              </w:rPr>
              <w:t xml:space="preserve"> (</w:t>
            </w:r>
            <w:proofErr w:type="spellStart"/>
            <w:r w:rsidRPr="00C10AB6">
              <w:rPr>
                <w:sz w:val="28"/>
              </w:rPr>
              <w:t>килешү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буенча</w:t>
            </w:r>
            <w:proofErr w:type="spellEnd"/>
            <w:r w:rsidRPr="00C10AB6">
              <w:rPr>
                <w:sz w:val="28"/>
              </w:rPr>
              <w:t xml:space="preserve">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r w:rsidRPr="00C10AB6">
              <w:rPr>
                <w:sz w:val="28"/>
              </w:rPr>
              <w:t xml:space="preserve">2019 ел </w:t>
            </w:r>
          </w:p>
        </w:tc>
      </w:tr>
      <w:tr w:rsidR="00C10AB6" w:rsidRPr="00C10AB6" w:rsidTr="00A75B72">
        <w:trPr>
          <w:trHeight w:val="76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r w:rsidRPr="00C10AB6">
              <w:rPr>
                <w:sz w:val="28"/>
              </w:rPr>
              <w:t xml:space="preserve">15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proofErr w:type="spellStart"/>
            <w:r w:rsidRPr="00C10AB6">
              <w:rPr>
                <w:sz w:val="28"/>
              </w:rPr>
              <w:t>Йортларны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карап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чыгу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вакытында</w:t>
            </w:r>
            <w:proofErr w:type="spellEnd"/>
            <w:r w:rsidRPr="00C10AB6">
              <w:rPr>
                <w:sz w:val="28"/>
              </w:rPr>
              <w:t xml:space="preserve">, </w:t>
            </w:r>
            <w:proofErr w:type="spellStart"/>
            <w:r w:rsidRPr="00C10AB6">
              <w:rPr>
                <w:sz w:val="28"/>
              </w:rPr>
              <w:t>яшәү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урыны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буенча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җыелышларда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халык</w:t>
            </w:r>
            <w:proofErr w:type="spellEnd"/>
            <w:r w:rsidRPr="00C10AB6">
              <w:rPr>
                <w:sz w:val="28"/>
              </w:rPr>
              <w:t xml:space="preserve"> </w:t>
            </w:r>
          </w:p>
          <w:p w:rsidR="00C10AB6" w:rsidRPr="00C10AB6" w:rsidRDefault="00C10AB6" w:rsidP="00C10AB6">
            <w:pPr>
              <w:rPr>
                <w:sz w:val="28"/>
              </w:rPr>
            </w:pPr>
            <w:proofErr w:type="spellStart"/>
            <w:r w:rsidRPr="00C10AB6">
              <w:rPr>
                <w:sz w:val="28"/>
              </w:rPr>
              <w:t>белән</w:t>
            </w:r>
            <w:proofErr w:type="spellEnd"/>
            <w:r w:rsidRPr="00C10AB6">
              <w:rPr>
                <w:sz w:val="28"/>
              </w:rPr>
              <w:t xml:space="preserve"> профилактик </w:t>
            </w:r>
            <w:proofErr w:type="spellStart"/>
            <w:r w:rsidRPr="00C10AB6">
              <w:rPr>
                <w:sz w:val="28"/>
              </w:rPr>
              <w:t>эш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алып</w:t>
            </w:r>
            <w:proofErr w:type="spellEnd"/>
            <w:r w:rsidRPr="00C10AB6">
              <w:rPr>
                <w:sz w:val="28"/>
              </w:rPr>
              <w:t xml:space="preserve"> бару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proofErr w:type="spellStart"/>
            <w:r w:rsidRPr="00C10AB6">
              <w:rPr>
                <w:sz w:val="28"/>
              </w:rPr>
              <w:t>Авыл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җирлеге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башлыгы</w:t>
            </w:r>
            <w:proofErr w:type="spellEnd"/>
            <w:r w:rsidRPr="00C10AB6">
              <w:rPr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proofErr w:type="spellStart"/>
            <w:r w:rsidRPr="00C10AB6">
              <w:rPr>
                <w:sz w:val="28"/>
              </w:rPr>
              <w:t>апрельмай</w:t>
            </w:r>
            <w:proofErr w:type="spellEnd"/>
            <w:r w:rsidRPr="00C10AB6">
              <w:rPr>
                <w:sz w:val="28"/>
              </w:rPr>
              <w:t xml:space="preserve"> </w:t>
            </w:r>
          </w:p>
        </w:tc>
      </w:tr>
      <w:tr w:rsidR="00C10AB6" w:rsidRPr="00C10AB6" w:rsidTr="00A75B72">
        <w:trPr>
          <w:trHeight w:val="1022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r w:rsidRPr="00C10AB6">
              <w:rPr>
                <w:sz w:val="28"/>
              </w:rPr>
              <w:t xml:space="preserve">16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proofErr w:type="spellStart"/>
            <w:r w:rsidRPr="00C10AB6">
              <w:rPr>
                <w:sz w:val="28"/>
              </w:rPr>
              <w:t>Терроризмны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һәм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экстремизмны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профилактикалау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буенча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авыл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китапханәсендә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күрсәтмә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материаллар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әзерләргә</w:t>
            </w:r>
            <w:proofErr w:type="spellEnd"/>
            <w:r w:rsidRPr="00C10AB6">
              <w:rPr>
                <w:sz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proofErr w:type="spellStart"/>
            <w:proofErr w:type="gramStart"/>
            <w:r w:rsidRPr="00C10AB6">
              <w:rPr>
                <w:sz w:val="28"/>
              </w:rPr>
              <w:t>китапханәче</w:t>
            </w:r>
            <w:proofErr w:type="spellEnd"/>
            <w:r w:rsidRPr="00C10AB6">
              <w:rPr>
                <w:sz w:val="28"/>
              </w:rPr>
              <w:t>(</w:t>
            </w:r>
            <w:proofErr w:type="spellStart"/>
            <w:proofErr w:type="gramEnd"/>
            <w:r w:rsidRPr="00C10AB6">
              <w:rPr>
                <w:sz w:val="28"/>
              </w:rPr>
              <w:t>килешү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буенча</w:t>
            </w:r>
            <w:proofErr w:type="spellEnd"/>
            <w:r w:rsidRPr="00C10AB6">
              <w:rPr>
                <w:sz w:val="28"/>
              </w:rPr>
              <w:t xml:space="preserve">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B6" w:rsidRPr="00C10AB6" w:rsidRDefault="00C10AB6" w:rsidP="00C10AB6">
            <w:pPr>
              <w:rPr>
                <w:sz w:val="28"/>
              </w:rPr>
            </w:pPr>
            <w:r w:rsidRPr="00C10AB6">
              <w:rPr>
                <w:sz w:val="28"/>
              </w:rPr>
              <w:t xml:space="preserve">2019 </w:t>
            </w:r>
            <w:proofErr w:type="spellStart"/>
            <w:r w:rsidRPr="00C10AB6">
              <w:rPr>
                <w:sz w:val="28"/>
              </w:rPr>
              <w:t>елның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июненә</w:t>
            </w:r>
            <w:proofErr w:type="spellEnd"/>
            <w:r w:rsidRPr="00C10AB6">
              <w:rPr>
                <w:sz w:val="28"/>
              </w:rPr>
              <w:t xml:space="preserve"> </w:t>
            </w:r>
            <w:proofErr w:type="spellStart"/>
            <w:r w:rsidRPr="00C10AB6">
              <w:rPr>
                <w:sz w:val="28"/>
              </w:rPr>
              <w:t>кадәр</w:t>
            </w:r>
            <w:proofErr w:type="spellEnd"/>
            <w:r w:rsidRPr="00C10AB6">
              <w:rPr>
                <w:sz w:val="28"/>
              </w:rPr>
              <w:t xml:space="preserve"> </w:t>
            </w:r>
          </w:p>
        </w:tc>
      </w:tr>
    </w:tbl>
    <w:p w:rsidR="00C10AB6" w:rsidRPr="00C10AB6" w:rsidRDefault="00C10AB6" w:rsidP="00C10AB6">
      <w:pPr>
        <w:rPr>
          <w:sz w:val="28"/>
        </w:rPr>
      </w:pPr>
      <w:r w:rsidRPr="00C10AB6">
        <w:rPr>
          <w:sz w:val="28"/>
        </w:rPr>
        <w:t xml:space="preserve"> </w:t>
      </w:r>
    </w:p>
    <w:p w:rsidR="00C10AB6" w:rsidRPr="00C10AB6" w:rsidRDefault="00C10AB6" w:rsidP="00C10AB6">
      <w:pPr>
        <w:rPr>
          <w:sz w:val="28"/>
        </w:rPr>
      </w:pPr>
    </w:p>
    <w:p w:rsidR="003D5649" w:rsidRPr="00C10AB6" w:rsidRDefault="00C10AB6">
      <w:pPr>
        <w:rPr>
          <w:sz w:val="28"/>
        </w:rPr>
      </w:pPr>
    </w:p>
    <w:sectPr w:rsidR="003D5649" w:rsidRPr="00C10AB6" w:rsidSect="00C10AB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3B"/>
    <w:rsid w:val="001B2AE9"/>
    <w:rsid w:val="0087643B"/>
    <w:rsid w:val="00C10AB6"/>
    <w:rsid w:val="00CA2B94"/>
    <w:rsid w:val="00E5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12D5F-92DD-4467-B46A-B4FE4A0B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B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926</Words>
  <Characters>5281</Characters>
  <Application>Microsoft Office Word</Application>
  <DocSecurity>0</DocSecurity>
  <Lines>44</Lines>
  <Paragraphs>12</Paragraphs>
  <ScaleCrop>false</ScaleCrop>
  <Company/>
  <LinksUpToDate>false</LinksUpToDate>
  <CharactersWithSpaces>6195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2019-02-01T05:35:00Z</dcterms:created>
  <dcterms:modified xsi:type="dcterms:W3CDTF">2019-02-01T05:41:00Z</dcterms:modified>
</cp:coreProperties>
</file>