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9C" w:rsidRDefault="0049439C"/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49439C" w:rsidRPr="0049439C" w:rsidTr="008C119D">
        <w:trPr>
          <w:trHeight w:val="1955"/>
        </w:trPr>
        <w:tc>
          <w:tcPr>
            <w:tcW w:w="4407" w:type="dxa"/>
            <w:gridSpan w:val="2"/>
          </w:tcPr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 xml:space="preserve"> ИСПОЛНИТЕЛЬНЫЙ КОМИТЕТ</w:t>
            </w: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>МУНИЦИПАЛЬНОГО РАЙОНА</w:t>
            </w: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>РЕСПУБЛИКИ ТАТАРСТАН</w:t>
            </w: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Times New Roman" w:cs="Times New Roman"/>
                <w:i/>
                <w:sz w:val="24"/>
                <w:szCs w:val="24"/>
                <w:lang w:val="tt-RU"/>
              </w:rPr>
            </w:pPr>
          </w:p>
          <w:p w:rsidR="0049439C" w:rsidRPr="0049439C" w:rsidRDefault="0049439C" w:rsidP="0049439C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eastAsia="Times New Roman" w:cs="Times New Roman"/>
                <w:i/>
                <w:sz w:val="24"/>
                <w:szCs w:val="24"/>
                <w:lang w:val="tt-RU"/>
              </w:rPr>
            </w:pPr>
            <w:r w:rsidRPr="0049439C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49439C" w:rsidRPr="0049439C" w:rsidRDefault="0049439C" w:rsidP="0049439C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9439C" w:rsidRPr="0049439C" w:rsidRDefault="0049439C" w:rsidP="0049439C">
            <w:pPr>
              <w:spacing w:after="0" w:line="276" w:lineRule="auto"/>
              <w:jc w:val="center"/>
              <w:rPr>
                <w:rFonts w:eastAsia="Calibri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49439C" w:rsidRPr="0049439C" w:rsidRDefault="0049439C" w:rsidP="0049439C">
            <w:pPr>
              <w:keepNext/>
              <w:spacing w:after="0" w:line="276" w:lineRule="auto"/>
              <w:jc w:val="center"/>
              <w:outlineLvl w:val="1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49439C" w:rsidRPr="0049439C" w:rsidRDefault="0049439C" w:rsidP="0049439C">
            <w:pPr>
              <w:keepNext/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>ТАТАРСТАН РЕСПУБЛИКАСЫ</w:t>
            </w:r>
          </w:p>
          <w:p w:rsidR="0049439C" w:rsidRPr="0049439C" w:rsidRDefault="0049439C" w:rsidP="0049439C">
            <w:pPr>
              <w:keepNext/>
              <w:tabs>
                <w:tab w:val="left" w:pos="2032"/>
                <w:tab w:val="left" w:pos="2160"/>
              </w:tabs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 xml:space="preserve"> ЧҮПРӘЛЕ </w:t>
            </w:r>
          </w:p>
          <w:p w:rsidR="0049439C" w:rsidRPr="0049439C" w:rsidRDefault="0049439C" w:rsidP="0049439C">
            <w:pPr>
              <w:keepNext/>
              <w:spacing w:after="0" w:line="276" w:lineRule="auto"/>
              <w:jc w:val="center"/>
              <w:outlineLvl w:val="1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>МУНИЦИПАЛЬ РАЙОНЫ</w:t>
            </w:r>
          </w:p>
          <w:p w:rsidR="0049439C" w:rsidRPr="0049439C" w:rsidRDefault="0049439C" w:rsidP="0049439C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9439C">
              <w:rPr>
                <w:rFonts w:eastAsia="Calibri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49439C">
              <w:rPr>
                <w:rFonts w:eastAsia="Calibri" w:cs="Times New Roman"/>
                <w:sz w:val="24"/>
                <w:szCs w:val="24"/>
              </w:rPr>
              <w:t xml:space="preserve"> БАШКАРМА КОМИТЕТЫ</w:t>
            </w:r>
          </w:p>
          <w:p w:rsidR="0049439C" w:rsidRPr="0049439C" w:rsidRDefault="0049439C" w:rsidP="0049439C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49439C" w:rsidRPr="0049439C" w:rsidRDefault="0049439C" w:rsidP="0049439C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49439C" w:rsidRPr="0049439C" w:rsidTr="008C119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9439C" w:rsidRPr="0049439C" w:rsidRDefault="0049439C" w:rsidP="0049439C">
            <w:pPr>
              <w:tabs>
                <w:tab w:val="left" w:pos="1884"/>
              </w:tabs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49439C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49439C">
              <w:rPr>
                <w:rFonts w:eastAsia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49439C">
              <w:rPr>
                <w:rFonts w:eastAsia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49439C" w:rsidRPr="0049439C" w:rsidRDefault="0049439C" w:rsidP="0049439C">
            <w:pPr>
              <w:tabs>
                <w:tab w:val="left" w:pos="1884"/>
              </w:tabs>
              <w:spacing w:after="0" w:line="276" w:lineRule="auto"/>
              <w:jc w:val="center"/>
              <w:rPr>
                <w:rFonts w:eastAsia="Calibri" w:cs="Times New Roman"/>
                <w:b/>
                <w:sz w:val="2"/>
                <w:szCs w:val="2"/>
              </w:rPr>
            </w:pPr>
          </w:p>
        </w:tc>
      </w:tr>
      <w:tr w:rsidR="0049439C" w:rsidRPr="0049439C" w:rsidTr="008C119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49439C" w:rsidRPr="0049439C" w:rsidTr="008C119D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39C" w:rsidRPr="0049439C" w:rsidRDefault="0049439C" w:rsidP="0049439C">
                  <w:pPr>
                    <w:spacing w:after="0" w:line="276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39C" w:rsidRPr="0049439C" w:rsidRDefault="0049439C" w:rsidP="0049439C">
                  <w:pPr>
                    <w:spacing w:after="0" w:line="276" w:lineRule="auto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439C" w:rsidRPr="0049439C" w:rsidRDefault="0049439C" w:rsidP="0049439C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szCs w:val="28"/>
                    </w:rPr>
                  </w:pPr>
                </w:p>
              </w:tc>
            </w:tr>
            <w:tr w:rsidR="0049439C" w:rsidRPr="0049439C" w:rsidTr="008C119D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49439C" w:rsidRPr="0049439C" w:rsidRDefault="0049439C" w:rsidP="0049439C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49439C" w:rsidRPr="0049439C" w:rsidRDefault="0049439C" w:rsidP="0049439C">
            <w:pPr>
              <w:tabs>
                <w:tab w:val="left" w:pos="4110"/>
              </w:tabs>
              <w:spacing w:after="0" w:line="276" w:lineRule="auto"/>
              <w:rPr>
                <w:rFonts w:eastAsia="Calibri" w:cs="Times New Roman"/>
                <w:sz w:val="24"/>
                <w:szCs w:val="24"/>
                <w:lang w:val="tt-RU"/>
              </w:rPr>
            </w:pPr>
            <w:r w:rsidRPr="0049439C">
              <w:rPr>
                <w:rFonts w:eastAsia="Calibri" w:cs="Times New Roman"/>
                <w:sz w:val="24"/>
                <w:szCs w:val="24"/>
              </w:rPr>
              <w:tab/>
            </w:r>
            <w:r w:rsidRPr="0049439C">
              <w:rPr>
                <w:rFonts w:eastAsia="Calibri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49439C" w:rsidRPr="0049439C" w:rsidRDefault="0049439C" w:rsidP="0049439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9439C" w:rsidRDefault="0049439C" w:rsidP="0049439C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49439C">
        <w:rPr>
          <w:rFonts w:eastAsia="Times New Roman" w:cs="Times New Roman"/>
          <w:b/>
          <w:bCs/>
          <w:szCs w:val="28"/>
          <w:lang w:eastAsia="ru-RU"/>
        </w:rPr>
        <w:t xml:space="preserve">ПОСТАНОВЛЕНИЕ                                                            КАРАР </w:t>
      </w:r>
    </w:p>
    <w:p w:rsidR="0049439C" w:rsidRPr="0049439C" w:rsidRDefault="0049439C" w:rsidP="0049439C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4"/>
      </w:tblGrid>
      <w:tr w:rsidR="00861F91" w:rsidRPr="00505FE2" w:rsidTr="00DE12A9">
        <w:trPr>
          <w:trHeight w:val="2552"/>
        </w:trPr>
        <w:tc>
          <w:tcPr>
            <w:tcW w:w="5954" w:type="dxa"/>
          </w:tcPr>
          <w:p w:rsidR="00861F91" w:rsidRPr="00505FE2" w:rsidRDefault="00DE12A9" w:rsidP="00DE12A9">
            <w:pPr>
              <w:spacing w:line="240" w:lineRule="atLeast"/>
              <w:ind w:right="-2114"/>
              <w:jc w:val="both"/>
              <w:rPr>
                <w:bCs/>
                <w:sz w:val="26"/>
                <w:szCs w:val="26"/>
              </w:rPr>
            </w:pPr>
            <w:r w:rsidRPr="00505FE2">
              <w:rPr>
                <w:bCs/>
                <w:sz w:val="26"/>
                <w:szCs w:val="26"/>
              </w:rPr>
              <w:t xml:space="preserve">11.11.2021 г.                                                                                                                                                    </w:t>
            </w:r>
          </w:p>
          <w:p w:rsidR="00861F91" w:rsidRPr="00505FE2" w:rsidRDefault="00861F91" w:rsidP="00DE12A9">
            <w:pPr>
              <w:spacing w:after="0" w:line="0" w:lineRule="atLeast"/>
              <w:jc w:val="both"/>
              <w:rPr>
                <w:bCs/>
                <w:sz w:val="26"/>
                <w:szCs w:val="26"/>
              </w:rPr>
            </w:pPr>
            <w:r w:rsidRPr="00505FE2">
              <w:rPr>
                <w:bCs/>
                <w:sz w:val="26"/>
                <w:szCs w:val="26"/>
              </w:rPr>
              <w:t xml:space="preserve">Об утверждении перечня главных администраторов доходов бюджета и главных администраторов </w:t>
            </w:r>
            <w:r w:rsidR="00DE12A9" w:rsidRPr="00505FE2">
              <w:rPr>
                <w:bCs/>
                <w:sz w:val="26"/>
                <w:szCs w:val="26"/>
              </w:rPr>
              <w:t>источников финансирования</w:t>
            </w:r>
            <w:r w:rsidRPr="00505FE2">
              <w:rPr>
                <w:bCs/>
                <w:sz w:val="26"/>
                <w:szCs w:val="26"/>
              </w:rPr>
              <w:t xml:space="preserve"> дефицита бюджета </w:t>
            </w:r>
            <w:proofErr w:type="spellStart"/>
            <w:r w:rsidR="00D97CCF" w:rsidRPr="00505FE2">
              <w:rPr>
                <w:bCs/>
                <w:sz w:val="26"/>
                <w:szCs w:val="26"/>
              </w:rPr>
              <w:t>Нижнечекурского</w:t>
            </w:r>
            <w:proofErr w:type="spellEnd"/>
            <w:r w:rsidRPr="00505FE2">
              <w:rPr>
                <w:bCs/>
                <w:sz w:val="26"/>
                <w:szCs w:val="26"/>
              </w:rPr>
              <w:t xml:space="preserve"> сельского поселения Дрожжановского муниципального района Республики Татарстан</w:t>
            </w:r>
          </w:p>
          <w:p w:rsidR="00DE12A9" w:rsidRPr="00505FE2" w:rsidRDefault="00DE12A9" w:rsidP="00DE12A9">
            <w:pPr>
              <w:spacing w:after="0" w:line="0" w:lineRule="atLeast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861F91" w:rsidRPr="00505FE2" w:rsidRDefault="005B3627" w:rsidP="00DE12A9">
      <w:pPr>
        <w:autoSpaceDE w:val="0"/>
        <w:autoSpaceDN w:val="0"/>
        <w:adjustRightInd w:val="0"/>
        <w:spacing w:before="200" w:after="0"/>
        <w:jc w:val="both"/>
        <w:rPr>
          <w:rFonts w:eastAsia="Times New Roman"/>
          <w:sz w:val="26"/>
          <w:szCs w:val="26"/>
          <w:lang w:val="tt-RU" w:eastAsia="ru-RU"/>
        </w:rPr>
      </w:pPr>
      <w:r w:rsidRPr="00505FE2">
        <w:rPr>
          <w:sz w:val="26"/>
          <w:szCs w:val="26"/>
        </w:rPr>
        <w:t>№24</w:t>
      </w:r>
      <w:r w:rsidR="00DE12A9" w:rsidRPr="00505FE2">
        <w:rPr>
          <w:sz w:val="26"/>
          <w:szCs w:val="26"/>
        </w:rPr>
        <w:br w:type="textWrapping" w:clear="all"/>
        <w:t xml:space="preserve">           </w:t>
      </w:r>
      <w:r w:rsidR="00861F91" w:rsidRPr="00505FE2">
        <w:rPr>
          <w:sz w:val="26"/>
          <w:szCs w:val="26"/>
        </w:rPr>
        <w:t>В соответствии с абзацем третьим пункта 3</w:t>
      </w:r>
      <w:r w:rsidR="00861F91" w:rsidRPr="00505FE2">
        <w:rPr>
          <w:sz w:val="26"/>
          <w:szCs w:val="26"/>
          <w:vertAlign w:val="superscript"/>
        </w:rPr>
        <w:t>2</w:t>
      </w:r>
      <w:r w:rsidR="00861F91" w:rsidRPr="00505FE2">
        <w:rPr>
          <w:sz w:val="26"/>
          <w:szCs w:val="26"/>
        </w:rPr>
        <w:t xml:space="preserve"> статьи 160</w:t>
      </w:r>
      <w:r w:rsidR="00861F91" w:rsidRPr="00505FE2">
        <w:rPr>
          <w:sz w:val="26"/>
          <w:szCs w:val="26"/>
          <w:vertAlign w:val="superscript"/>
        </w:rPr>
        <w:t>1</w:t>
      </w:r>
      <w:r w:rsidR="00861F91" w:rsidRPr="00505FE2">
        <w:rPr>
          <w:sz w:val="26"/>
          <w:szCs w:val="26"/>
        </w:rPr>
        <w:t xml:space="preserve"> Бюджетного кодекса Российской Федерации Исполнительный комитет </w:t>
      </w:r>
      <w:r w:rsidR="00D97CCF" w:rsidRPr="00505FE2">
        <w:rPr>
          <w:sz w:val="26"/>
          <w:szCs w:val="26"/>
        </w:rPr>
        <w:t>Нижнечекурского</w:t>
      </w:r>
      <w:r w:rsidR="00861F91" w:rsidRPr="00505FE2">
        <w:rPr>
          <w:sz w:val="26"/>
          <w:szCs w:val="26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861F91" w:rsidRPr="00505FE2" w:rsidRDefault="00861F91" w:rsidP="00F5774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 w:rsidRPr="00505FE2">
        <w:rPr>
          <w:sz w:val="26"/>
          <w:szCs w:val="26"/>
        </w:rPr>
        <w:t>1. Утвердить:</w:t>
      </w:r>
    </w:p>
    <w:p w:rsidR="00861F91" w:rsidRPr="00505FE2" w:rsidRDefault="00861F91" w:rsidP="00F5774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 w:rsidRPr="00505FE2">
        <w:rPr>
          <w:sz w:val="26"/>
          <w:szCs w:val="26"/>
        </w:rPr>
        <w:t xml:space="preserve">Перечень главных администраторов доходов бюджета </w:t>
      </w:r>
      <w:r w:rsidR="00D97CCF" w:rsidRPr="00505FE2">
        <w:rPr>
          <w:sz w:val="26"/>
          <w:szCs w:val="26"/>
        </w:rPr>
        <w:t>Нижнечекурского</w:t>
      </w:r>
      <w:r w:rsidRPr="00505FE2">
        <w:rPr>
          <w:sz w:val="26"/>
          <w:szCs w:val="26"/>
        </w:rPr>
        <w:t xml:space="preserve"> сельского поселения Дрожжановского муниципального района Респ</w:t>
      </w:r>
      <w:r w:rsidR="0035129D" w:rsidRPr="00505FE2">
        <w:rPr>
          <w:sz w:val="26"/>
          <w:szCs w:val="26"/>
        </w:rPr>
        <w:t>ублики Татарстан (Приложение № 1</w:t>
      </w:r>
      <w:r w:rsidRPr="00505FE2">
        <w:rPr>
          <w:sz w:val="26"/>
          <w:szCs w:val="26"/>
        </w:rPr>
        <w:t>);</w:t>
      </w:r>
    </w:p>
    <w:p w:rsidR="00861F91" w:rsidRPr="00505FE2" w:rsidRDefault="00861F91" w:rsidP="00F5774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  <w:lang w:val="tt-RU"/>
        </w:rPr>
      </w:pPr>
      <w:r w:rsidRPr="00505FE2">
        <w:rPr>
          <w:sz w:val="26"/>
          <w:szCs w:val="26"/>
        </w:rPr>
        <w:t>Перечень главных администраторов источников финансирования дефицита бюджета</w:t>
      </w:r>
      <w:r w:rsidR="00D97CCF" w:rsidRPr="00505FE2">
        <w:rPr>
          <w:sz w:val="26"/>
          <w:szCs w:val="26"/>
        </w:rPr>
        <w:t xml:space="preserve"> Нижнечекурского сельского</w:t>
      </w:r>
      <w:r w:rsidRPr="00505FE2">
        <w:rPr>
          <w:sz w:val="26"/>
          <w:szCs w:val="26"/>
        </w:rPr>
        <w:t xml:space="preserve"> поселения Дрожжановского муниципального района Республики Татар</w:t>
      </w:r>
      <w:r w:rsidR="0035129D" w:rsidRPr="00505FE2">
        <w:rPr>
          <w:sz w:val="26"/>
          <w:szCs w:val="26"/>
        </w:rPr>
        <w:t>стан (Приложение № 2</w:t>
      </w:r>
      <w:r w:rsidRPr="00505FE2">
        <w:rPr>
          <w:sz w:val="26"/>
          <w:szCs w:val="26"/>
        </w:rPr>
        <w:t>).</w:t>
      </w:r>
    </w:p>
    <w:p w:rsidR="00861F91" w:rsidRPr="00505FE2" w:rsidRDefault="00861F91" w:rsidP="00F5774E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 w:rsidRPr="00505FE2">
        <w:rPr>
          <w:sz w:val="26"/>
          <w:szCs w:val="26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D97CCF" w:rsidRPr="00505FE2">
        <w:rPr>
          <w:sz w:val="26"/>
          <w:szCs w:val="26"/>
        </w:rPr>
        <w:t>Нижнечекурского</w:t>
      </w:r>
      <w:r w:rsidRPr="00505FE2">
        <w:rPr>
          <w:sz w:val="26"/>
          <w:szCs w:val="26"/>
        </w:rPr>
        <w:t xml:space="preserve"> сельского поселения Дрожжановского муниципального района Республики Татарстан, начиная с бюджета на 2022 год и на плановый период 2023 и 2024 годов (на 2022 год).</w:t>
      </w:r>
    </w:p>
    <w:p w:rsidR="00505FE2" w:rsidRPr="00505FE2" w:rsidRDefault="00505FE2" w:rsidP="00505FE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noProof/>
          <w:sz w:val="26"/>
          <w:szCs w:val="26"/>
          <w:lang w:eastAsia="ru-RU"/>
        </w:rPr>
      </w:pPr>
      <w:r w:rsidRPr="00505FE2">
        <w:rPr>
          <w:rFonts w:eastAsia="Calibri" w:cs="Times New Roman"/>
          <w:sz w:val="26"/>
          <w:szCs w:val="26"/>
        </w:rPr>
        <w:t xml:space="preserve">        3.</w:t>
      </w:r>
      <w:r w:rsidRPr="00505FE2">
        <w:rPr>
          <w:rFonts w:eastAsia="Times New Roman" w:cs="Times New Roman"/>
          <w:noProof/>
          <w:sz w:val="26"/>
          <w:szCs w:val="26"/>
          <w:lang w:eastAsia="ru-RU"/>
        </w:rPr>
        <w:t xml:space="preserve"> </w:t>
      </w:r>
      <w:r w:rsidRPr="00505FE2">
        <w:rPr>
          <w:rFonts w:eastAsia="Times New Roman" w:cs="Times New Roman"/>
          <w:bCs/>
          <w:kern w:val="32"/>
          <w:sz w:val="26"/>
          <w:szCs w:val="26"/>
          <w:lang w:eastAsia="ru-RU"/>
        </w:rPr>
        <w:t xml:space="preserve">Обнародовать настоящее постановление </w:t>
      </w:r>
      <w:r w:rsidRPr="00505FE2">
        <w:rPr>
          <w:rFonts w:eastAsia="Times New Roman" w:cs="Times New Roman"/>
          <w:noProof/>
          <w:sz w:val="26"/>
          <w:szCs w:val="26"/>
          <w:lang w:eastAsia="ru-RU"/>
        </w:rPr>
        <w:t>на специальных информационных        стендах, расположенных на территории сельского поселения, разместить на официальном сайте Нижнечекурского сельского поселения и</w:t>
      </w:r>
      <w:r w:rsidRPr="00505FE2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 </w:t>
      </w:r>
      <w:r w:rsidRPr="00505FE2">
        <w:rPr>
          <w:rFonts w:eastAsia="Times New Roman" w:cs="Times New Roman"/>
          <w:bCs/>
          <w:kern w:val="32"/>
          <w:sz w:val="26"/>
          <w:szCs w:val="26"/>
          <w:lang w:eastAsia="ru-RU"/>
        </w:rPr>
        <w:t>на официальном портале правовой информации Республики Татарстан</w:t>
      </w:r>
      <w:r w:rsidRPr="00505FE2">
        <w:rPr>
          <w:rFonts w:eastAsia="Times New Roman" w:cs="Times New Roman"/>
          <w:noProof/>
          <w:sz w:val="26"/>
          <w:szCs w:val="26"/>
          <w:lang w:eastAsia="ru-RU"/>
        </w:rPr>
        <w:t>.</w:t>
      </w:r>
    </w:p>
    <w:p w:rsidR="00505FE2" w:rsidRPr="00505FE2" w:rsidRDefault="00505FE2" w:rsidP="00505FE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noProof/>
          <w:sz w:val="26"/>
          <w:szCs w:val="26"/>
          <w:lang w:eastAsia="ru-RU"/>
        </w:rPr>
      </w:pPr>
      <w:r w:rsidRPr="00505FE2">
        <w:rPr>
          <w:rFonts w:eastAsia="Times New Roman" w:cs="Times New Roman"/>
          <w:noProof/>
          <w:sz w:val="26"/>
          <w:szCs w:val="26"/>
          <w:lang w:eastAsia="ru-RU"/>
        </w:rPr>
        <w:t xml:space="preserve">        4. </w:t>
      </w:r>
      <w:r w:rsidRPr="00505FE2">
        <w:rPr>
          <w:rFonts w:eastAsia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F5774E" w:rsidRPr="00505FE2" w:rsidRDefault="00F5774E" w:rsidP="00F5774E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noProof/>
          <w:sz w:val="26"/>
          <w:szCs w:val="26"/>
          <w:lang w:eastAsia="ru-RU"/>
        </w:rPr>
      </w:pPr>
    </w:p>
    <w:p w:rsidR="00D97CCF" w:rsidRPr="00505FE2" w:rsidRDefault="00D97CCF" w:rsidP="00F577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Глава Нижнечекурского сельского поселения </w:t>
      </w:r>
    </w:p>
    <w:p w:rsidR="00D97CCF" w:rsidRPr="00505FE2" w:rsidRDefault="00D97CCF" w:rsidP="00F577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Дрожжановского муниципального </w:t>
      </w:r>
    </w:p>
    <w:p w:rsidR="00D97CCF" w:rsidRPr="00002D8D" w:rsidRDefault="00D97CCF" w:rsidP="00002D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района Республики </w:t>
      </w:r>
      <w:proofErr w:type="gramStart"/>
      <w:r w:rsidRPr="00505FE2">
        <w:rPr>
          <w:rFonts w:eastAsia="Times New Roman" w:cs="Times New Roman"/>
          <w:sz w:val="26"/>
          <w:szCs w:val="26"/>
          <w:lang w:eastAsia="ru-RU"/>
        </w:rPr>
        <w:t>Татарстан:</w:t>
      </w:r>
      <w:r w:rsidRPr="00505FE2">
        <w:rPr>
          <w:rFonts w:eastAsia="Times New Roman" w:cs="Times New Roman"/>
          <w:sz w:val="26"/>
          <w:szCs w:val="26"/>
          <w:lang w:eastAsia="ru-RU"/>
        </w:rPr>
        <w:tab/>
      </w:r>
      <w:proofErr w:type="gramEnd"/>
      <w:r w:rsidRPr="00505FE2">
        <w:rPr>
          <w:rFonts w:eastAsia="Times New Roman" w:cs="Times New Roman"/>
          <w:sz w:val="26"/>
          <w:szCs w:val="26"/>
          <w:lang w:eastAsia="ru-RU"/>
        </w:rPr>
        <w:tab/>
      </w:r>
      <w:r w:rsidRPr="00505FE2">
        <w:rPr>
          <w:rFonts w:eastAsia="Times New Roman" w:cs="Times New Roman"/>
          <w:sz w:val="26"/>
          <w:szCs w:val="26"/>
          <w:lang w:eastAsia="ru-RU"/>
        </w:rPr>
        <w:tab/>
      </w:r>
      <w:r w:rsidRPr="00505FE2">
        <w:rPr>
          <w:rFonts w:eastAsia="Times New Roman" w:cs="Times New Roman"/>
          <w:sz w:val="26"/>
          <w:szCs w:val="26"/>
          <w:lang w:eastAsia="ru-RU"/>
        </w:rPr>
        <w:tab/>
      </w:r>
      <w:r w:rsidRPr="00505FE2">
        <w:rPr>
          <w:rFonts w:eastAsia="Times New Roman" w:cs="Times New Roman"/>
          <w:sz w:val="26"/>
          <w:szCs w:val="26"/>
          <w:lang w:eastAsia="ru-RU"/>
        </w:rPr>
        <w:tab/>
      </w:r>
      <w:proofErr w:type="spellStart"/>
      <w:r w:rsidRPr="00505FE2">
        <w:rPr>
          <w:rFonts w:eastAsia="Times New Roman" w:cs="Times New Roman"/>
          <w:sz w:val="26"/>
          <w:szCs w:val="26"/>
          <w:lang w:eastAsia="ru-RU"/>
        </w:rPr>
        <w:t>О.Б.Албутов</w:t>
      </w:r>
      <w:proofErr w:type="spellEnd"/>
    </w:p>
    <w:p w:rsidR="00D97CCF" w:rsidRPr="00D97CCF" w:rsidRDefault="00D97CCF" w:rsidP="00D97CCF">
      <w:pPr>
        <w:tabs>
          <w:tab w:val="left" w:pos="285"/>
          <w:tab w:val="center" w:pos="5245"/>
        </w:tabs>
        <w:spacing w:after="0" w:line="240" w:lineRule="auto"/>
        <w:jc w:val="right"/>
        <w:rPr>
          <w:rFonts w:eastAsia="Calibri" w:cs="Times New Roman"/>
          <w:b/>
          <w:i/>
          <w:szCs w:val="28"/>
        </w:rPr>
      </w:pP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>Приложение 1</w:t>
      </w: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к постановлению Исполнительного комитета </w:t>
      </w:r>
      <w:proofErr w:type="spellStart"/>
      <w:r w:rsidRPr="00505FE2">
        <w:rPr>
          <w:rFonts w:eastAsia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505FE2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DE12A9" w:rsidRPr="00505FE2">
        <w:rPr>
          <w:rFonts w:eastAsia="Times New Roman" w:cs="Times New Roman"/>
          <w:sz w:val="26"/>
          <w:szCs w:val="26"/>
          <w:lang w:eastAsia="ru-RU"/>
        </w:rPr>
        <w:t>11.11.</w:t>
      </w:r>
      <w:r w:rsidRPr="00505FE2">
        <w:rPr>
          <w:rFonts w:eastAsia="Times New Roman" w:cs="Times New Roman"/>
          <w:sz w:val="26"/>
          <w:szCs w:val="26"/>
          <w:lang w:eastAsia="ru-RU"/>
        </w:rPr>
        <w:t xml:space="preserve">2021 № </w:t>
      </w:r>
      <w:r w:rsidR="0035129D" w:rsidRPr="00505FE2">
        <w:rPr>
          <w:rFonts w:eastAsia="Times New Roman" w:cs="Times New Roman"/>
          <w:sz w:val="26"/>
          <w:szCs w:val="26"/>
          <w:lang w:eastAsia="ru-RU"/>
        </w:rPr>
        <w:t>24</w:t>
      </w:r>
    </w:p>
    <w:p w:rsidR="008F153F" w:rsidRPr="00505FE2" w:rsidRDefault="008F153F" w:rsidP="008F153F">
      <w:pPr>
        <w:spacing w:after="0" w:line="276" w:lineRule="auto"/>
        <w:ind w:right="-82"/>
        <w:jc w:val="center"/>
        <w:rPr>
          <w:rFonts w:eastAsia="Calibri" w:cs="Times New Roman"/>
          <w:b/>
          <w:sz w:val="26"/>
          <w:szCs w:val="26"/>
        </w:rPr>
      </w:pPr>
    </w:p>
    <w:p w:rsidR="008F153F" w:rsidRPr="00D97CCF" w:rsidRDefault="008F153F" w:rsidP="008F153F">
      <w:pPr>
        <w:tabs>
          <w:tab w:val="left" w:pos="6144"/>
        </w:tabs>
        <w:spacing w:after="200" w:line="276" w:lineRule="auto"/>
        <w:jc w:val="right"/>
        <w:rPr>
          <w:rFonts w:eastAsia="Calibri" w:cs="Times New Roman"/>
          <w:szCs w:val="28"/>
        </w:rPr>
      </w:pPr>
      <w:r w:rsidRPr="00D97CCF">
        <w:rPr>
          <w:rFonts w:eastAsia="Calibri" w:cs="Times New Roman"/>
          <w:szCs w:val="28"/>
        </w:rPr>
        <w:t>таблица 1</w:t>
      </w:r>
    </w:p>
    <w:p w:rsidR="00090D78" w:rsidRDefault="00090D78" w:rsidP="00090D78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>Перечень главных администраторов доходов бюджета</w:t>
      </w:r>
    </w:p>
    <w:p w:rsidR="00090D78" w:rsidRDefault="00090D78" w:rsidP="00090D78">
      <w:pPr>
        <w:spacing w:after="0"/>
        <w:ind w:right="-82"/>
        <w:jc w:val="center"/>
        <w:rPr>
          <w:b/>
          <w:szCs w:val="28"/>
        </w:rPr>
      </w:pPr>
      <w:r>
        <w:rPr>
          <w:b/>
          <w:szCs w:val="28"/>
        </w:rPr>
        <w:t xml:space="preserve"> Нижнечекурского </w:t>
      </w:r>
      <w:r w:rsidRPr="00615E86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Дрожжановского</w:t>
      </w:r>
    </w:p>
    <w:p w:rsidR="00090D78" w:rsidRPr="00615E86" w:rsidRDefault="00090D78" w:rsidP="00090D78">
      <w:pPr>
        <w:spacing w:after="0"/>
        <w:jc w:val="center"/>
        <w:rPr>
          <w:b/>
          <w:szCs w:val="28"/>
        </w:rPr>
      </w:pPr>
      <w:r w:rsidRPr="00615E86">
        <w:rPr>
          <w:b/>
          <w:szCs w:val="28"/>
        </w:rPr>
        <w:t xml:space="preserve">муниципального района Республики Татарстан»   </w:t>
      </w:r>
    </w:p>
    <w:p w:rsidR="00090D78" w:rsidRPr="00615E86" w:rsidRDefault="00090D78" w:rsidP="00090D78">
      <w:pPr>
        <w:spacing w:after="0"/>
        <w:jc w:val="center"/>
        <w:rPr>
          <w:b/>
          <w:szCs w:val="28"/>
        </w:rPr>
      </w:pPr>
    </w:p>
    <w:tbl>
      <w:tblPr>
        <w:tblW w:w="11286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2884"/>
        <w:gridCol w:w="6869"/>
        <w:gridCol w:w="687"/>
      </w:tblGrid>
      <w:tr w:rsidR="00090D78" w:rsidRPr="00615E86" w:rsidTr="00646756">
        <w:trPr>
          <w:gridAfter w:val="1"/>
          <w:wAfter w:w="687" w:type="dxa"/>
          <w:cantSplit/>
          <w:trHeight w:val="225"/>
          <w:jc w:val="center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Код бюджетной  классификации</w:t>
            </w:r>
          </w:p>
        </w:tc>
        <w:tc>
          <w:tcPr>
            <w:tcW w:w="6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615E86">
              <w:rPr>
                <w:rFonts w:ascii="Times New Roman" w:hAnsi="Times New Roman"/>
                <w:b w:val="0"/>
                <w:i w:val="0"/>
              </w:rPr>
              <w:t>Наименование показателя</w:t>
            </w:r>
          </w:p>
        </w:tc>
      </w:tr>
      <w:tr w:rsidR="00090D78" w:rsidRPr="00615E86" w:rsidTr="00090D78">
        <w:trPr>
          <w:gridAfter w:val="1"/>
          <w:wAfter w:w="687" w:type="dxa"/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proofErr w:type="spellStart"/>
            <w:r w:rsidRPr="00615E86">
              <w:rPr>
                <w:szCs w:val="28"/>
              </w:rPr>
              <w:t>Главно</w:t>
            </w:r>
            <w:proofErr w:type="spellEnd"/>
          </w:p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proofErr w:type="spellStart"/>
            <w:r w:rsidRPr="00615E86">
              <w:rPr>
                <w:szCs w:val="28"/>
              </w:rPr>
              <w:t>гоадминистрато</w:t>
            </w:r>
            <w:proofErr w:type="spellEnd"/>
          </w:p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proofErr w:type="spellStart"/>
            <w:r w:rsidRPr="00615E86">
              <w:rPr>
                <w:szCs w:val="28"/>
              </w:rPr>
              <w:t>ра</w:t>
            </w:r>
            <w:proofErr w:type="spellEnd"/>
            <w:r w:rsidRPr="00615E86">
              <w:rPr>
                <w:szCs w:val="28"/>
              </w:rPr>
              <w:t xml:space="preserve"> доходов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 xml:space="preserve">Доходов  бюджета муниципального  района  </w:t>
            </w:r>
          </w:p>
        </w:tc>
        <w:tc>
          <w:tcPr>
            <w:tcW w:w="6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ind w:right="-82"/>
              <w:rPr>
                <w:szCs w:val="28"/>
              </w:rPr>
            </w:pPr>
          </w:p>
        </w:tc>
      </w:tr>
      <w:tr w:rsidR="00090D78" w:rsidRPr="00615E86" w:rsidTr="00646756">
        <w:trPr>
          <w:gridAfter w:val="1"/>
          <w:wAfter w:w="687" w:type="dxa"/>
          <w:trHeight w:val="63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316863" w:rsidRDefault="00090D78" w:rsidP="00646756">
            <w:pPr>
              <w:spacing w:after="0"/>
              <w:ind w:right="-82"/>
              <w:jc w:val="center"/>
              <w:rPr>
                <w:b/>
                <w:szCs w:val="28"/>
              </w:rPr>
            </w:pPr>
            <w:r w:rsidRPr="00316863">
              <w:rPr>
                <w:b/>
                <w:szCs w:val="28"/>
              </w:rPr>
              <w:t>Палата имущественных и  земельных  отношений  муниципального района</w:t>
            </w:r>
            <w:r>
              <w:rPr>
                <w:b/>
                <w:szCs w:val="28"/>
              </w:rPr>
              <w:t xml:space="preserve"> Республики Татарстан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15E86">
              <w:rPr>
                <w:szCs w:val="28"/>
              </w:rPr>
              <w:t>11 05035 10 0000 120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667922">
              <w:rPr>
                <w:szCs w:val="28"/>
              </w:rPr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111 0904510 0000 120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 также  имущества муниципальных унитарных предприятий, том числе казенных)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667922">
              <w:rPr>
                <w:szCs w:val="28"/>
              </w:rPr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114 02 05210 0000 410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667922">
              <w:rPr>
                <w:szCs w:val="28"/>
              </w:rPr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114 02 05310 0000 410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</w:t>
            </w:r>
            <w:r w:rsidRPr="00615E86">
              <w:rPr>
                <w:szCs w:val="28"/>
              </w:rPr>
              <w:lastRenderedPageBreak/>
              <w:t xml:space="preserve">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090D78" w:rsidRPr="00615E86" w:rsidTr="00090D78">
        <w:trPr>
          <w:gridAfter w:val="1"/>
          <w:wAfter w:w="687" w:type="dxa"/>
          <w:trHeight w:val="2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667922">
              <w:rPr>
                <w:szCs w:val="28"/>
              </w:rPr>
              <w:lastRenderedPageBreak/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117 01050 10 0000 180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667922">
              <w:rPr>
                <w:szCs w:val="28"/>
              </w:rPr>
              <w:t>967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15E86">
              <w:rPr>
                <w:szCs w:val="28"/>
              </w:rPr>
              <w:t>17 0</w:t>
            </w:r>
            <w:r>
              <w:rPr>
                <w:szCs w:val="28"/>
              </w:rPr>
              <w:t>2021</w:t>
            </w:r>
            <w:r w:rsidRPr="00615E86">
              <w:rPr>
                <w:szCs w:val="28"/>
              </w:rPr>
              <w:t xml:space="preserve"> 10 0000 180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090D78" w:rsidRPr="00615E86" w:rsidTr="00646756">
        <w:trPr>
          <w:gridAfter w:val="1"/>
          <w:wAfter w:w="687" w:type="dxa"/>
          <w:trHeight w:val="63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b/>
                <w:bCs/>
                <w:szCs w:val="28"/>
              </w:rPr>
            </w:pPr>
            <w:r w:rsidRPr="00615E86">
              <w:rPr>
                <w:b/>
                <w:bCs/>
                <w:szCs w:val="28"/>
              </w:rPr>
              <w:t xml:space="preserve">Финансово-бюджетная палата </w:t>
            </w:r>
            <w:r>
              <w:rPr>
                <w:b/>
                <w:bCs/>
                <w:szCs w:val="28"/>
              </w:rPr>
              <w:t>Дрожжановского</w:t>
            </w:r>
            <w:r w:rsidRPr="00615E86">
              <w:rPr>
                <w:b/>
                <w:bCs/>
                <w:szCs w:val="28"/>
              </w:rPr>
              <w:t xml:space="preserve"> муниципального района</w:t>
            </w:r>
            <w:r>
              <w:rPr>
                <w:b/>
                <w:bCs/>
                <w:szCs w:val="28"/>
              </w:rPr>
              <w:t xml:space="preserve"> Республики Татарстан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15E86">
              <w:rPr>
                <w:szCs w:val="28"/>
              </w:rPr>
              <w:t>08 040</w:t>
            </w:r>
            <w:r w:rsidRPr="00615E86">
              <w:rPr>
                <w:szCs w:val="28"/>
                <w:lang w:val="en-US"/>
              </w:rPr>
              <w:t>2</w:t>
            </w:r>
            <w:r w:rsidRPr="00615E86">
              <w:rPr>
                <w:szCs w:val="28"/>
              </w:rPr>
              <w:t>0 011000 110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615E86">
              <w:rPr>
                <w:szCs w:val="28"/>
              </w:rPr>
              <w:t>08 040</w:t>
            </w:r>
            <w:r w:rsidRPr="00615E86">
              <w:rPr>
                <w:szCs w:val="28"/>
                <w:lang w:val="en-US"/>
              </w:rPr>
              <w:t>2</w:t>
            </w:r>
            <w:r w:rsidRPr="00615E86">
              <w:rPr>
                <w:szCs w:val="28"/>
              </w:rPr>
              <w:t>0 014000 110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108 07175 01 1000 110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108 07175 01 4000 110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Государственная пошлина за выдачу органом местного самоуправления поселения  специального разрешения на движение по автомобильным дорогам транспортных средств, осуществляющих перевозки опасных, тяжеловесных  и (или) крупногабаритных  грузов, зачисляемых в бюджеты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111 02033 10 0000 120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113 01995 10 0000 130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090D78" w:rsidRPr="00615E86" w:rsidTr="00090D78">
        <w:trPr>
          <w:gridAfter w:val="1"/>
          <w:wAfter w:w="687" w:type="dxa"/>
          <w:trHeight w:val="3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113 02995 10 0000 130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 xml:space="preserve"> Прочие доходы от  компенсации затрат  бюджетов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4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  <w:lang w:val="en-US"/>
              </w:rPr>
            </w:pPr>
            <w:r w:rsidRPr="00615E86">
              <w:rPr>
                <w:szCs w:val="28"/>
                <w:lang w:val="en-US"/>
              </w:rPr>
              <w:t xml:space="preserve">113 02065 10 0000 130   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4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10508A">
              <w:rPr>
                <w:szCs w:val="28"/>
              </w:rPr>
              <w:t>116 10031 10 0000 140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10508A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90D78" w:rsidRPr="00615E86" w:rsidTr="00090D78">
        <w:trPr>
          <w:gridAfter w:val="1"/>
          <w:wAfter w:w="687" w:type="dxa"/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lastRenderedPageBreak/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10508A">
              <w:rPr>
                <w:szCs w:val="28"/>
              </w:rPr>
              <w:t>116 10061 10 0000 140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10508A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0D78" w:rsidRPr="00615E86" w:rsidTr="00090D78">
        <w:trPr>
          <w:gridAfter w:val="1"/>
          <w:wAfter w:w="687" w:type="dxa"/>
          <w:trHeight w:val="5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11602021 02 0000 140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08A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0D78" w:rsidRPr="00615E86" w:rsidTr="00090D78">
        <w:trPr>
          <w:gridAfter w:val="1"/>
          <w:wAfter w:w="687" w:type="dxa"/>
          <w:trHeight w:val="3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117 01050 10 0000 180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3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117 05050 10 0000 180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090D78" w:rsidRPr="00615E86" w:rsidTr="00090D78">
        <w:trPr>
          <w:trHeight w:val="3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117 14030 10 0000 150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Средства самообложения граждан, зачисляемые в бюджеты сельских</w:t>
            </w:r>
            <w:r>
              <w:rPr>
                <w:szCs w:val="28"/>
              </w:rPr>
              <w:t xml:space="preserve"> </w:t>
            </w:r>
            <w:r w:rsidRPr="00615E86">
              <w:rPr>
                <w:szCs w:val="28"/>
              </w:rPr>
              <w:t>поселений</w:t>
            </w:r>
          </w:p>
        </w:tc>
        <w:tc>
          <w:tcPr>
            <w:tcW w:w="687" w:type="dxa"/>
          </w:tcPr>
          <w:p w:rsidR="00090D78" w:rsidRPr="00615E86" w:rsidRDefault="00090D78" w:rsidP="00646756">
            <w:pPr>
              <w:spacing w:after="0"/>
              <w:jc w:val="center"/>
              <w:rPr>
                <w:snapToGrid w:val="0"/>
                <w:szCs w:val="28"/>
              </w:rPr>
            </w:pPr>
          </w:p>
        </w:tc>
      </w:tr>
      <w:tr w:rsidR="00090D78" w:rsidRPr="00615E86" w:rsidTr="00090D78">
        <w:trPr>
          <w:gridAfter w:val="1"/>
          <w:wAfter w:w="687" w:type="dxa"/>
          <w:trHeight w:val="2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rPr>
                <w:szCs w:val="28"/>
              </w:rPr>
            </w:pPr>
            <w:r w:rsidRPr="0010508A">
              <w:rPr>
                <w:szCs w:val="28"/>
              </w:rPr>
              <w:t>202 16001 10 0000 150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10508A">
              <w:rPr>
                <w:szCs w:val="28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090D78" w:rsidRPr="00615E86" w:rsidTr="00090D78">
        <w:trPr>
          <w:gridAfter w:val="1"/>
          <w:wAfter w:w="687" w:type="dxa"/>
          <w:trHeight w:val="5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</w:p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15E86">
              <w:rPr>
                <w:szCs w:val="28"/>
              </w:rPr>
              <w:t>02 35118 10 0000 150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090D78" w:rsidRPr="00615E86" w:rsidTr="00090D78">
        <w:trPr>
          <w:gridAfter w:val="1"/>
          <w:wAfter w:w="687" w:type="dxa"/>
          <w:trHeight w:val="1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rPr>
                <w:szCs w:val="28"/>
              </w:rPr>
            </w:pPr>
            <w:r w:rsidRPr="0010508A">
              <w:rPr>
                <w:szCs w:val="28"/>
              </w:rPr>
              <w:t>202 29900 10 0000 150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10508A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10508A">
              <w:rPr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090D78" w:rsidRPr="00615E86" w:rsidTr="00090D78">
        <w:trPr>
          <w:gridAfter w:val="1"/>
          <w:wAfter w:w="687" w:type="dxa"/>
          <w:trHeight w:val="6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15E86">
              <w:rPr>
                <w:szCs w:val="28"/>
              </w:rPr>
              <w:t>02 45160 10 0000 150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FF5C5D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E97372" w:rsidRDefault="00090D78" w:rsidP="00646756">
            <w:pPr>
              <w:spacing w:after="0"/>
              <w:ind w:right="-82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97372">
              <w:rPr>
                <w:szCs w:val="28"/>
              </w:rPr>
              <w:t>07 05030 10 0000 150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E97372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E97372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E057E1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</w:p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</w:p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20805000 10 0000 150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</w:t>
            </w:r>
            <w:r>
              <w:rPr>
                <w:szCs w:val="28"/>
              </w:rPr>
              <w:t xml:space="preserve"> с</w:t>
            </w:r>
            <w:r w:rsidRPr="00615E86">
              <w:rPr>
                <w:szCs w:val="28"/>
              </w:rPr>
              <w:t>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E057E1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</w:p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218 05000 10 0000 150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 бюджетов сельских поселений от возврата организациями остатков  субсидий  прошлых лет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E057E1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rPr>
                <w:szCs w:val="28"/>
              </w:rPr>
            </w:pPr>
            <w:r w:rsidRPr="00615E86">
              <w:rPr>
                <w:szCs w:val="28"/>
              </w:rPr>
              <w:t>218 60010 10 0000</w:t>
            </w:r>
            <w:r>
              <w:rPr>
                <w:szCs w:val="28"/>
              </w:rPr>
              <w:t>1</w:t>
            </w:r>
            <w:r w:rsidRPr="00615E86">
              <w:rPr>
                <w:szCs w:val="28"/>
              </w:rPr>
              <w:t>50</w:t>
            </w:r>
          </w:p>
          <w:p w:rsidR="00090D78" w:rsidRPr="00615E86" w:rsidRDefault="00090D78" w:rsidP="00646756">
            <w:pPr>
              <w:spacing w:after="0"/>
              <w:ind w:right="-82"/>
              <w:rPr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A643D6">
              <w:rPr>
                <w:szCs w:val="28"/>
              </w:rPr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rPr>
                <w:szCs w:val="28"/>
              </w:rPr>
            </w:pPr>
            <w:r w:rsidRPr="00615E86">
              <w:rPr>
                <w:szCs w:val="28"/>
              </w:rPr>
              <w:t>219 60010 10 0000 50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615E86">
              <w:rPr>
                <w:szCs w:val="28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615E86">
              <w:rPr>
                <w:szCs w:val="28"/>
              </w:rPr>
              <w:lastRenderedPageBreak/>
              <w:t>назначение, прошлых лет из бюджетов сельских поселений</w:t>
            </w:r>
          </w:p>
        </w:tc>
      </w:tr>
      <w:tr w:rsidR="00090D78" w:rsidRPr="00615E86" w:rsidTr="00090D78">
        <w:trPr>
          <w:gridAfter w:val="1"/>
          <w:wAfter w:w="687" w:type="dxa"/>
          <w:trHeight w:val="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Default="00090D78" w:rsidP="00646756">
            <w:r w:rsidRPr="00A643D6">
              <w:rPr>
                <w:szCs w:val="28"/>
              </w:rPr>
              <w:lastRenderedPageBreak/>
              <w:t>992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E97372" w:rsidRDefault="00090D78" w:rsidP="00646756">
            <w:pPr>
              <w:rPr>
                <w:szCs w:val="28"/>
              </w:rPr>
            </w:pPr>
            <w:r w:rsidRPr="00E97372">
              <w:rPr>
                <w:szCs w:val="28"/>
              </w:rPr>
              <w:t>219 45160 10 0000 50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E97372" w:rsidRDefault="00090D78" w:rsidP="00646756">
            <w:pPr>
              <w:spacing w:after="0"/>
              <w:ind w:right="-82"/>
              <w:jc w:val="both"/>
              <w:rPr>
                <w:szCs w:val="28"/>
              </w:rPr>
            </w:pPr>
            <w:r w:rsidRPr="00E97372">
              <w:rPr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</w:tbl>
    <w:p w:rsidR="00090D78" w:rsidRPr="00FD669C" w:rsidRDefault="00090D78" w:rsidP="00090D78">
      <w:pPr>
        <w:pStyle w:val="1"/>
        <w:rPr>
          <w:b/>
          <w:bCs/>
          <w:sz w:val="24"/>
          <w:szCs w:val="24"/>
        </w:rPr>
      </w:pPr>
    </w:p>
    <w:p w:rsidR="00090D78" w:rsidRDefault="00090D78" w:rsidP="00090D78">
      <w:pPr>
        <w:pStyle w:val="1"/>
        <w:jc w:val="right"/>
        <w:rPr>
          <w:szCs w:val="28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90D78" w:rsidRDefault="00090D78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002D8D" w:rsidRDefault="00002D8D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505FE2" w:rsidRDefault="00505FE2" w:rsidP="00090D78">
      <w:pPr>
        <w:spacing w:after="0" w:line="240" w:lineRule="auto"/>
        <w:ind w:right="-1"/>
        <w:rPr>
          <w:rFonts w:eastAsia="Times New Roman" w:cs="Times New Roman"/>
          <w:szCs w:val="24"/>
          <w:lang w:eastAsia="ru-RU"/>
        </w:rPr>
      </w:pP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>Приложение 2</w:t>
      </w: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к постановлению Исполнительного комитета </w:t>
      </w:r>
      <w:proofErr w:type="spellStart"/>
      <w:r w:rsidRPr="00505FE2">
        <w:rPr>
          <w:rFonts w:eastAsia="Times New Roman" w:cs="Times New Roman"/>
          <w:sz w:val="26"/>
          <w:szCs w:val="26"/>
          <w:lang w:eastAsia="ru-RU"/>
        </w:rPr>
        <w:t>Нижнечекурского</w:t>
      </w:r>
      <w:proofErr w:type="spellEnd"/>
      <w:r w:rsidRPr="00505FE2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</w:t>
      </w:r>
    </w:p>
    <w:p w:rsidR="008F153F" w:rsidRPr="00505FE2" w:rsidRDefault="008F153F" w:rsidP="008F153F">
      <w:pPr>
        <w:spacing w:after="0" w:line="240" w:lineRule="auto"/>
        <w:ind w:left="5670" w:right="-1"/>
        <w:rPr>
          <w:rFonts w:eastAsia="Times New Roman" w:cs="Times New Roman"/>
          <w:sz w:val="26"/>
          <w:szCs w:val="26"/>
          <w:lang w:eastAsia="ru-RU"/>
        </w:rPr>
      </w:pPr>
      <w:r w:rsidRPr="00505FE2">
        <w:rPr>
          <w:rFonts w:eastAsia="Times New Roman" w:cs="Times New Roman"/>
          <w:sz w:val="26"/>
          <w:szCs w:val="26"/>
          <w:lang w:eastAsia="ru-RU"/>
        </w:rPr>
        <w:t xml:space="preserve">от </w:t>
      </w:r>
      <w:r w:rsidR="00DE12A9" w:rsidRPr="00505FE2">
        <w:rPr>
          <w:rFonts w:eastAsia="Times New Roman" w:cs="Times New Roman"/>
          <w:sz w:val="26"/>
          <w:szCs w:val="26"/>
          <w:lang w:eastAsia="ru-RU"/>
        </w:rPr>
        <w:t>11.11.</w:t>
      </w:r>
      <w:r w:rsidRPr="00505FE2">
        <w:rPr>
          <w:rFonts w:eastAsia="Times New Roman" w:cs="Times New Roman"/>
          <w:sz w:val="26"/>
          <w:szCs w:val="26"/>
          <w:lang w:eastAsia="ru-RU"/>
        </w:rPr>
        <w:t xml:space="preserve">2021 № </w:t>
      </w:r>
      <w:r w:rsidR="0035129D" w:rsidRPr="00505FE2">
        <w:rPr>
          <w:rFonts w:eastAsia="Times New Roman" w:cs="Times New Roman"/>
          <w:sz w:val="26"/>
          <w:szCs w:val="26"/>
          <w:lang w:eastAsia="ru-RU"/>
        </w:rPr>
        <w:t>24</w:t>
      </w:r>
    </w:p>
    <w:p w:rsidR="00090D78" w:rsidRPr="00615E86" w:rsidRDefault="00090D78" w:rsidP="00090D78">
      <w:pPr>
        <w:spacing w:after="0"/>
        <w:ind w:right="-82"/>
        <w:jc w:val="center"/>
        <w:rPr>
          <w:szCs w:val="28"/>
        </w:rPr>
      </w:pPr>
    </w:p>
    <w:p w:rsidR="00090D78" w:rsidRPr="00615E86" w:rsidRDefault="00090D78" w:rsidP="00090D78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>Перечень главных администраторов   источников финансирования</w:t>
      </w:r>
    </w:p>
    <w:p w:rsidR="00090D78" w:rsidRPr="00615E86" w:rsidRDefault="00090D78" w:rsidP="00090D78">
      <w:pPr>
        <w:spacing w:after="0"/>
        <w:ind w:right="-82"/>
        <w:jc w:val="center"/>
        <w:rPr>
          <w:b/>
          <w:szCs w:val="28"/>
        </w:rPr>
      </w:pPr>
      <w:r w:rsidRPr="00615E86">
        <w:rPr>
          <w:b/>
          <w:szCs w:val="28"/>
        </w:rPr>
        <w:t xml:space="preserve">дефицита бюджета </w:t>
      </w:r>
      <w:r>
        <w:rPr>
          <w:b/>
          <w:szCs w:val="28"/>
        </w:rPr>
        <w:t xml:space="preserve">Нижнечекурского </w:t>
      </w:r>
      <w:r w:rsidRPr="00615E86">
        <w:rPr>
          <w:b/>
          <w:szCs w:val="28"/>
        </w:rPr>
        <w:t xml:space="preserve">   сельского поселения </w:t>
      </w:r>
      <w:r>
        <w:rPr>
          <w:b/>
          <w:szCs w:val="28"/>
        </w:rPr>
        <w:t xml:space="preserve">Дрожжановского муниципального </w:t>
      </w:r>
      <w:r w:rsidRPr="00615E86">
        <w:rPr>
          <w:b/>
          <w:szCs w:val="28"/>
        </w:rPr>
        <w:t>района Республики Татарстан</w:t>
      </w:r>
    </w:p>
    <w:p w:rsidR="00090D78" w:rsidRPr="00615E86" w:rsidRDefault="00090D78" w:rsidP="00090D78">
      <w:pPr>
        <w:spacing w:after="0"/>
        <w:ind w:right="-82"/>
        <w:jc w:val="center"/>
        <w:rPr>
          <w:b/>
          <w:szCs w:val="28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090D78" w:rsidRPr="00615E86" w:rsidTr="006467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spacing w:after="0"/>
              <w:ind w:right="-82"/>
              <w:jc w:val="center"/>
              <w:rPr>
                <w:szCs w:val="28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Наименование показателя</w:t>
            </w:r>
          </w:p>
        </w:tc>
      </w:tr>
      <w:tr w:rsidR="00090D78" w:rsidRPr="00615E86" w:rsidTr="00646756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 w:rsidRPr="00615E86">
              <w:rPr>
                <w:szCs w:val="28"/>
              </w:rPr>
              <w:t>Финансово-бюджетная палата муниципального  района Республики Татарстан</w:t>
            </w:r>
          </w:p>
        </w:tc>
      </w:tr>
      <w:tr w:rsidR="00090D78" w:rsidRPr="00615E86" w:rsidTr="0064675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Увеличение остатков денежных  средств финансового резерва бюджета  сельских поселения</w:t>
            </w:r>
          </w:p>
        </w:tc>
      </w:tr>
      <w:tr w:rsidR="00090D78" w:rsidRPr="00615E86" w:rsidTr="0064675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8" w:rsidRPr="00615E86" w:rsidRDefault="00090D78" w:rsidP="00646756">
            <w:pPr>
              <w:ind w:right="-82"/>
              <w:rPr>
                <w:szCs w:val="28"/>
              </w:rPr>
            </w:pPr>
            <w:r w:rsidRPr="00615E86">
              <w:rPr>
                <w:szCs w:val="28"/>
              </w:rPr>
              <w:t>Уменьшение остатков денежных  средств финансового  резерва  бюджета  сельских поселения</w:t>
            </w:r>
          </w:p>
        </w:tc>
      </w:tr>
    </w:tbl>
    <w:p w:rsidR="00090D78" w:rsidRPr="00EA7CAB" w:rsidRDefault="00090D78" w:rsidP="00090D78">
      <w:pPr>
        <w:pStyle w:val="a6"/>
        <w:ind w:right="141"/>
        <w:jc w:val="left"/>
        <w:rPr>
          <w:i/>
          <w:color w:val="FF0000"/>
          <w:sz w:val="24"/>
        </w:rPr>
      </w:pPr>
    </w:p>
    <w:p w:rsidR="00090D78" w:rsidRPr="00EA7CAB" w:rsidRDefault="00090D78" w:rsidP="00090D78">
      <w:pPr>
        <w:pStyle w:val="a6"/>
        <w:ind w:right="141"/>
        <w:jc w:val="right"/>
        <w:rPr>
          <w:i/>
          <w:color w:val="FF0000"/>
          <w:sz w:val="24"/>
        </w:rPr>
      </w:pPr>
    </w:p>
    <w:p w:rsidR="00090D78" w:rsidRPr="00EA7CAB" w:rsidRDefault="00090D78" w:rsidP="00090D78">
      <w:pPr>
        <w:pStyle w:val="a6"/>
        <w:ind w:right="141"/>
        <w:jc w:val="right"/>
        <w:rPr>
          <w:i/>
          <w:color w:val="FF0000"/>
          <w:sz w:val="24"/>
        </w:rPr>
      </w:pPr>
    </w:p>
    <w:p w:rsidR="00090D78" w:rsidRDefault="00090D78" w:rsidP="00090D78">
      <w:pPr>
        <w:pStyle w:val="a6"/>
        <w:ind w:right="141"/>
        <w:jc w:val="left"/>
        <w:rPr>
          <w:i/>
          <w:color w:val="FF0000"/>
          <w:sz w:val="24"/>
        </w:rPr>
      </w:pPr>
    </w:p>
    <w:p w:rsidR="00090D78" w:rsidRDefault="00090D78" w:rsidP="00090D78">
      <w:pPr>
        <w:pStyle w:val="a6"/>
        <w:ind w:right="141"/>
        <w:jc w:val="left"/>
        <w:rPr>
          <w:i/>
          <w:color w:val="FF0000"/>
          <w:sz w:val="24"/>
        </w:rPr>
      </w:pPr>
    </w:p>
    <w:p w:rsidR="009604EB" w:rsidRDefault="009604EB" w:rsidP="009604EB">
      <w:pPr>
        <w:spacing w:after="0" w:line="240" w:lineRule="auto"/>
        <w:ind w:right="4678"/>
        <w:jc w:val="both"/>
      </w:pPr>
    </w:p>
    <w:p w:rsidR="009604EB" w:rsidRPr="009604EB" w:rsidRDefault="009604EB" w:rsidP="009604EB">
      <w:pPr>
        <w:spacing w:after="0" w:line="240" w:lineRule="auto"/>
        <w:ind w:right="4678"/>
        <w:jc w:val="both"/>
      </w:pPr>
    </w:p>
    <w:sectPr w:rsidR="009604EB" w:rsidRPr="009604EB" w:rsidSect="00002D8D">
      <w:pgSz w:w="11906" w:h="16838"/>
      <w:pgMar w:top="567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02D8D"/>
    <w:rsid w:val="00090D78"/>
    <w:rsid w:val="0035129D"/>
    <w:rsid w:val="0049439C"/>
    <w:rsid w:val="00495EC4"/>
    <w:rsid w:val="00505FE2"/>
    <w:rsid w:val="005160E8"/>
    <w:rsid w:val="005B3627"/>
    <w:rsid w:val="007B1A33"/>
    <w:rsid w:val="007E12E9"/>
    <w:rsid w:val="00861F91"/>
    <w:rsid w:val="008F153F"/>
    <w:rsid w:val="009604EB"/>
    <w:rsid w:val="00A65990"/>
    <w:rsid w:val="00AB64D1"/>
    <w:rsid w:val="00B330D4"/>
    <w:rsid w:val="00CA31AD"/>
    <w:rsid w:val="00D97CCF"/>
    <w:rsid w:val="00DE12A9"/>
    <w:rsid w:val="00F05F87"/>
    <w:rsid w:val="00F51E10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90D7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90D78"/>
    <w:rPr>
      <w:rFonts w:ascii="Cambria" w:eastAsia="Times New Roman" w:hAnsi="Cambria" w:cs="Times New Roman"/>
      <w:b/>
      <w:bCs/>
      <w:i/>
      <w:iCs/>
      <w:szCs w:val="28"/>
    </w:rPr>
  </w:style>
  <w:style w:type="paragraph" w:customStyle="1" w:styleId="ConsPlusNormal">
    <w:name w:val="ConsPlusNormal"/>
    <w:rsid w:val="00090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Ñòèëü1"/>
    <w:basedOn w:val="a"/>
    <w:uiPriority w:val="99"/>
    <w:rsid w:val="00090D78"/>
    <w:pPr>
      <w:spacing w:after="0" w:line="288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aliases w:val="Знак Знак Знак, Знак Знак"/>
    <w:link w:val="a6"/>
    <w:locked/>
    <w:rsid w:val="00090D78"/>
    <w:rPr>
      <w:szCs w:val="24"/>
    </w:rPr>
  </w:style>
  <w:style w:type="paragraph" w:styleId="a6">
    <w:name w:val="Body Text"/>
    <w:aliases w:val="Знак Знак, Знак"/>
    <w:basedOn w:val="a"/>
    <w:link w:val="a5"/>
    <w:unhideWhenUsed/>
    <w:rsid w:val="00090D78"/>
    <w:pPr>
      <w:spacing w:after="0" w:line="240" w:lineRule="auto"/>
      <w:jc w:val="center"/>
    </w:pPr>
    <w:rPr>
      <w:szCs w:val="24"/>
    </w:rPr>
  </w:style>
  <w:style w:type="character" w:customStyle="1" w:styleId="10">
    <w:name w:val="Основной текст Знак1"/>
    <w:basedOn w:val="a0"/>
    <w:uiPriority w:val="99"/>
    <w:semiHidden/>
    <w:rsid w:val="00090D78"/>
  </w:style>
  <w:style w:type="paragraph" w:styleId="a7">
    <w:name w:val="Subtitle"/>
    <w:basedOn w:val="a"/>
    <w:link w:val="a8"/>
    <w:qFormat/>
    <w:rsid w:val="00090D78"/>
    <w:pPr>
      <w:spacing w:after="0" w:line="240" w:lineRule="auto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a8">
    <w:name w:val="Подзаголовок Знак"/>
    <w:basedOn w:val="a0"/>
    <w:link w:val="a7"/>
    <w:rsid w:val="00090D78"/>
    <w:rPr>
      <w:rFonts w:eastAsia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17</cp:revision>
  <cp:lastPrinted>2021-11-18T05:40:00Z</cp:lastPrinted>
  <dcterms:created xsi:type="dcterms:W3CDTF">2021-11-11T05:49:00Z</dcterms:created>
  <dcterms:modified xsi:type="dcterms:W3CDTF">2021-11-18T05:40:00Z</dcterms:modified>
</cp:coreProperties>
</file>