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3"/>
        <w:gridCol w:w="4264"/>
        <w:gridCol w:w="1266"/>
        <w:gridCol w:w="4111"/>
        <w:gridCol w:w="56"/>
      </w:tblGrid>
      <w:tr w:rsidR="006C367D" w:rsidTr="006C367D">
        <w:trPr>
          <w:trHeight w:val="1955"/>
        </w:trPr>
        <w:tc>
          <w:tcPr>
            <w:tcW w:w="4407" w:type="dxa"/>
            <w:gridSpan w:val="2"/>
            <w:hideMark/>
          </w:tcPr>
          <w:p w:rsidR="006C367D" w:rsidRDefault="006C367D">
            <w:pPr>
              <w:keepNext/>
              <w:tabs>
                <w:tab w:val="left" w:pos="1884"/>
              </w:tabs>
              <w:spacing w:after="6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</w:p>
          <w:p w:rsidR="006C367D" w:rsidRDefault="006C367D">
            <w:pPr>
              <w:keepNext/>
              <w:tabs>
                <w:tab w:val="left" w:pos="1884"/>
              </w:tabs>
              <w:spacing w:after="6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НИЖНЕЧЕКУРСКОГО СЕЛЬСКОГО ПОСЕЛЕНИЯ ДРОЖЖАНОВСКОГО</w:t>
            </w:r>
          </w:p>
          <w:p w:rsidR="006C367D" w:rsidRDefault="006C367D">
            <w:pPr>
              <w:keepNext/>
              <w:tabs>
                <w:tab w:val="left" w:pos="1884"/>
              </w:tabs>
              <w:spacing w:after="6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  <w:p w:rsidR="006C367D" w:rsidRDefault="006C367D">
            <w:pPr>
              <w:keepNext/>
              <w:tabs>
                <w:tab w:val="left" w:pos="1884"/>
              </w:tabs>
              <w:spacing w:after="6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1266" w:type="dxa"/>
          </w:tcPr>
          <w:p w:rsidR="006C367D" w:rsidRDefault="006C367D">
            <w:pPr>
              <w:ind w:right="-108"/>
              <w:jc w:val="center"/>
              <w:rPr>
                <w:sz w:val="24"/>
                <w:szCs w:val="24"/>
              </w:rPr>
            </w:pPr>
          </w:p>
          <w:p w:rsidR="006C367D" w:rsidRDefault="006C367D">
            <w:pPr>
              <w:jc w:val="center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hideMark/>
          </w:tcPr>
          <w:p w:rsidR="006C367D" w:rsidRDefault="006C367D">
            <w:pPr>
              <w:keepNext/>
              <w:spacing w:after="6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ТАТАРСТАН РЕСПУБЛИКАСЫ</w:t>
            </w:r>
          </w:p>
          <w:p w:rsidR="006C367D" w:rsidRDefault="006C367D">
            <w:pPr>
              <w:keepNext/>
              <w:tabs>
                <w:tab w:val="left" w:pos="2032"/>
                <w:tab w:val="left" w:pos="2160"/>
              </w:tabs>
              <w:spacing w:after="6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ЧҮПРӘЛЕ </w:t>
            </w:r>
          </w:p>
          <w:p w:rsidR="006C367D" w:rsidRDefault="006C367D">
            <w:pPr>
              <w:keepNext/>
              <w:spacing w:after="6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 РАЙОНЫ</w:t>
            </w:r>
          </w:p>
          <w:p w:rsidR="006C367D" w:rsidRDefault="006C367D">
            <w:pPr>
              <w:spacing w:after="6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tt-RU"/>
              </w:rPr>
              <w:t>ТҮБӘН ЧӘКЕ АВЫЛ ҖИРЛЕГЕ</w:t>
            </w:r>
            <w:r>
              <w:rPr>
                <w:sz w:val="24"/>
                <w:szCs w:val="24"/>
              </w:rPr>
              <w:t xml:space="preserve"> БАШЛЫГЫ</w:t>
            </w:r>
          </w:p>
        </w:tc>
      </w:tr>
      <w:tr w:rsidR="006C367D" w:rsidTr="006C367D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6C367D" w:rsidRDefault="00E7390F">
            <w:pPr>
              <w:tabs>
                <w:tab w:val="left" w:pos="18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i1025" style="width:467.75pt;height:1.5pt" o:hralign="center" o:hrstd="t" o:hrnoshade="t" o:hr="t" fillcolor="black" stroked="f"/>
              </w:pict>
            </w:r>
          </w:p>
          <w:p w:rsidR="006C367D" w:rsidRDefault="006C367D">
            <w:pPr>
              <w:tabs>
                <w:tab w:val="left" w:pos="1884"/>
              </w:tabs>
              <w:jc w:val="center"/>
              <w:rPr>
                <w:b/>
                <w:sz w:val="2"/>
                <w:szCs w:val="2"/>
              </w:rPr>
            </w:pPr>
          </w:p>
        </w:tc>
      </w:tr>
      <w:tr w:rsidR="006C367D" w:rsidTr="006C367D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6C367D" w:rsidRDefault="006C367D">
            <w:pPr>
              <w:tabs>
                <w:tab w:val="left" w:pos="4110"/>
              </w:tabs>
              <w:ind w:right="-108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  <w:lang w:val="tt-RU"/>
              </w:rPr>
              <w:t>с.Нижнее Чекурское</w:t>
            </w:r>
          </w:p>
          <w:p w:rsidR="006C367D" w:rsidRDefault="006C367D">
            <w:pPr>
              <w:tabs>
                <w:tab w:val="left" w:pos="4110"/>
              </w:tabs>
              <w:ind w:right="-108"/>
              <w:rPr>
                <w:sz w:val="24"/>
                <w:szCs w:val="24"/>
                <w:lang w:val="tt-RU"/>
              </w:rPr>
            </w:pPr>
          </w:p>
        </w:tc>
      </w:tr>
    </w:tbl>
    <w:p w:rsidR="006C367D" w:rsidRDefault="006C367D" w:rsidP="006C367D">
      <w:pPr>
        <w:tabs>
          <w:tab w:val="left" w:pos="1843"/>
          <w:tab w:val="left" w:pos="1985"/>
          <w:tab w:val="left" w:pos="4962"/>
          <w:tab w:val="left" w:pos="7230"/>
          <w:tab w:val="left" w:pos="7655"/>
          <w:tab w:val="left" w:pos="7797"/>
        </w:tabs>
        <w:spacing w:after="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b/>
          <w:sz w:val="24"/>
          <w:szCs w:val="24"/>
        </w:rPr>
        <w:t>ПОСТАНОВЛЕНИЕ</w:t>
      </w:r>
      <w:r>
        <w:rPr>
          <w:b/>
          <w:sz w:val="28"/>
          <w:szCs w:val="28"/>
        </w:rPr>
        <w:t xml:space="preserve">                                                          </w:t>
      </w:r>
      <w:r>
        <w:rPr>
          <w:b/>
          <w:sz w:val="24"/>
          <w:szCs w:val="24"/>
        </w:rPr>
        <w:t>КАРАР</w:t>
      </w:r>
    </w:p>
    <w:p w:rsidR="006C367D" w:rsidRDefault="006C367D" w:rsidP="006C367D">
      <w:pPr>
        <w:jc w:val="center"/>
        <w:rPr>
          <w:sz w:val="28"/>
          <w:szCs w:val="28"/>
        </w:rPr>
      </w:pPr>
    </w:p>
    <w:p w:rsidR="009776C8" w:rsidRDefault="009776C8"/>
    <w:p w:rsidR="006C367D" w:rsidRDefault="006C367D"/>
    <w:p w:rsidR="00DB353D" w:rsidRPr="00E22868" w:rsidRDefault="00F7753E" w:rsidP="00DB353D">
      <w:pPr>
        <w:rPr>
          <w:sz w:val="24"/>
          <w:szCs w:val="24"/>
        </w:rPr>
      </w:pPr>
      <w:r>
        <w:rPr>
          <w:b/>
          <w:sz w:val="24"/>
          <w:szCs w:val="24"/>
        </w:rPr>
        <w:t>«19» сентября</w:t>
      </w:r>
      <w:r w:rsidR="00DB353D" w:rsidRPr="00E22868">
        <w:rPr>
          <w:b/>
          <w:sz w:val="24"/>
          <w:szCs w:val="24"/>
        </w:rPr>
        <w:t xml:space="preserve"> 2018 года                                                             </w:t>
      </w:r>
      <w:r w:rsidR="00E7390F">
        <w:rPr>
          <w:b/>
          <w:sz w:val="24"/>
          <w:szCs w:val="24"/>
        </w:rPr>
        <w:t xml:space="preserve">                            №20</w:t>
      </w:r>
    </w:p>
    <w:p w:rsidR="00DB353D" w:rsidRPr="00E22868" w:rsidRDefault="00DB353D" w:rsidP="00DB353D">
      <w:pPr>
        <w:jc w:val="center"/>
        <w:rPr>
          <w:sz w:val="24"/>
          <w:szCs w:val="24"/>
        </w:rPr>
      </w:pPr>
    </w:p>
    <w:p w:rsidR="00DB353D" w:rsidRPr="00E73CDC" w:rsidRDefault="00DB353D" w:rsidP="00DB353D">
      <w:pPr>
        <w:jc w:val="both"/>
        <w:rPr>
          <w:sz w:val="24"/>
          <w:szCs w:val="24"/>
        </w:rPr>
      </w:pPr>
    </w:p>
    <w:p w:rsidR="00DB353D" w:rsidRPr="00E73CDC" w:rsidRDefault="00DB353D" w:rsidP="00DB353D">
      <w:pPr>
        <w:jc w:val="both"/>
        <w:rPr>
          <w:sz w:val="24"/>
          <w:szCs w:val="24"/>
        </w:rPr>
      </w:pPr>
    </w:p>
    <w:p w:rsidR="00DB353D" w:rsidRPr="00E73CDC" w:rsidRDefault="00DB353D" w:rsidP="00DB353D">
      <w:pPr>
        <w:rPr>
          <w:sz w:val="24"/>
          <w:szCs w:val="24"/>
        </w:rPr>
      </w:pPr>
      <w:r w:rsidRPr="00E73CDC">
        <w:rPr>
          <w:sz w:val="24"/>
          <w:szCs w:val="24"/>
        </w:rPr>
        <w:t xml:space="preserve">О подготовке проекта Генерального плана </w:t>
      </w:r>
    </w:p>
    <w:p w:rsidR="00DB353D" w:rsidRPr="00E73CDC" w:rsidRDefault="00DB353D" w:rsidP="00DB353D">
      <w:pPr>
        <w:rPr>
          <w:sz w:val="24"/>
          <w:szCs w:val="24"/>
        </w:rPr>
      </w:pPr>
      <w:proofErr w:type="spellStart"/>
      <w:r w:rsidRPr="00E73CDC">
        <w:rPr>
          <w:sz w:val="24"/>
          <w:szCs w:val="24"/>
        </w:rPr>
        <w:t>Нижнечекурского</w:t>
      </w:r>
      <w:proofErr w:type="spellEnd"/>
      <w:r w:rsidRPr="00E73CDC">
        <w:rPr>
          <w:sz w:val="24"/>
          <w:szCs w:val="24"/>
        </w:rPr>
        <w:t xml:space="preserve"> сельского поселения </w:t>
      </w:r>
    </w:p>
    <w:p w:rsidR="00DB353D" w:rsidRPr="00E73CDC" w:rsidRDefault="00DB353D" w:rsidP="00DB353D">
      <w:pPr>
        <w:rPr>
          <w:sz w:val="24"/>
          <w:szCs w:val="24"/>
        </w:rPr>
      </w:pPr>
      <w:r w:rsidRPr="00E73CDC">
        <w:rPr>
          <w:sz w:val="24"/>
          <w:szCs w:val="24"/>
        </w:rPr>
        <w:t xml:space="preserve">Дрожжановского муниципального района </w:t>
      </w:r>
    </w:p>
    <w:p w:rsidR="00DB353D" w:rsidRPr="00E73CDC" w:rsidRDefault="00DB353D" w:rsidP="00DB353D">
      <w:pPr>
        <w:rPr>
          <w:sz w:val="24"/>
          <w:szCs w:val="24"/>
        </w:rPr>
      </w:pPr>
      <w:r w:rsidRPr="00E73CDC">
        <w:rPr>
          <w:sz w:val="24"/>
          <w:szCs w:val="24"/>
        </w:rPr>
        <w:t>Республики Татарстан</w:t>
      </w:r>
    </w:p>
    <w:p w:rsidR="00DB353D" w:rsidRPr="00E73CDC" w:rsidRDefault="00DB353D" w:rsidP="00DB353D">
      <w:pPr>
        <w:rPr>
          <w:sz w:val="24"/>
          <w:szCs w:val="24"/>
        </w:rPr>
      </w:pPr>
      <w:bookmarkStart w:id="0" w:name="_GoBack"/>
      <w:bookmarkEnd w:id="0"/>
    </w:p>
    <w:p w:rsidR="00DB353D" w:rsidRPr="00E73CDC" w:rsidRDefault="00DB353D" w:rsidP="00DB353D">
      <w:pPr>
        <w:rPr>
          <w:sz w:val="24"/>
          <w:szCs w:val="24"/>
        </w:rPr>
      </w:pPr>
    </w:p>
    <w:p w:rsidR="00DB353D" w:rsidRPr="00E73CDC" w:rsidRDefault="00DB353D" w:rsidP="00DB353D">
      <w:pPr>
        <w:tabs>
          <w:tab w:val="left" w:pos="930"/>
        </w:tabs>
        <w:rPr>
          <w:sz w:val="24"/>
          <w:szCs w:val="24"/>
        </w:rPr>
      </w:pPr>
      <w:r w:rsidRPr="00E73CDC">
        <w:rPr>
          <w:sz w:val="24"/>
          <w:szCs w:val="24"/>
        </w:rPr>
        <w:tab/>
      </w:r>
    </w:p>
    <w:p w:rsidR="00DB353D" w:rsidRPr="00400E0D" w:rsidRDefault="00DB353D" w:rsidP="00DB353D">
      <w:pPr>
        <w:ind w:firstLine="720"/>
        <w:jc w:val="both"/>
        <w:rPr>
          <w:sz w:val="24"/>
          <w:szCs w:val="24"/>
        </w:rPr>
      </w:pPr>
      <w:r w:rsidRPr="00E73CDC">
        <w:rPr>
          <w:sz w:val="24"/>
          <w:szCs w:val="24"/>
        </w:rPr>
        <w:t xml:space="preserve">В целях обеспечения устойчивого развития территории, развития инженерной, транспортной и социальной инфраструктур, обеспечения интересов граждан и их объединений, юридических лиц и публично-правовых образований, в связи с необходимостью подготовки Генерального плана </w:t>
      </w:r>
      <w:proofErr w:type="spellStart"/>
      <w:r w:rsidRPr="00E73CDC">
        <w:rPr>
          <w:sz w:val="24"/>
          <w:szCs w:val="24"/>
        </w:rPr>
        <w:t>Нижнечекурского</w:t>
      </w:r>
      <w:proofErr w:type="spellEnd"/>
      <w:r w:rsidRPr="00E73CDC">
        <w:rPr>
          <w:sz w:val="24"/>
          <w:szCs w:val="24"/>
        </w:rPr>
        <w:t xml:space="preserve"> сельского поселения Дрожжановского муниципального района Республики Татарстан, в соответствии со статьей 24 Градостроительного кодекса Российской Федерации, Федеральным законом от 6 октября 2003 г. </w:t>
      </w:r>
      <w:r>
        <w:rPr>
          <w:sz w:val="24"/>
          <w:szCs w:val="24"/>
        </w:rPr>
        <w:t>№</w:t>
      </w:r>
      <w:r w:rsidRPr="00E73CDC">
        <w:rPr>
          <w:sz w:val="24"/>
          <w:szCs w:val="24"/>
        </w:rPr>
        <w:t xml:space="preserve"> 131-ФЗ «Об общих принципах организации местного самоуправления в Российской Федерации», статьей 10 Закона Республики Татарстан от 25</w:t>
      </w:r>
      <w:r w:rsidRPr="00DF5B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декабря </w:t>
      </w:r>
      <w:r w:rsidRPr="00E73CDC">
        <w:rPr>
          <w:sz w:val="24"/>
          <w:szCs w:val="24"/>
        </w:rPr>
        <w:t>2010</w:t>
      </w:r>
      <w:r>
        <w:rPr>
          <w:sz w:val="24"/>
          <w:szCs w:val="24"/>
        </w:rPr>
        <w:t xml:space="preserve"> г.</w:t>
      </w:r>
      <w:r w:rsidRPr="00E73CDC">
        <w:rPr>
          <w:sz w:val="24"/>
          <w:szCs w:val="24"/>
        </w:rPr>
        <w:t xml:space="preserve"> № 98-ЗРТ «О градостроительной деятельности в Республике Татарстан», Уставом </w:t>
      </w:r>
      <w:proofErr w:type="spellStart"/>
      <w:r w:rsidRPr="00E73CDC">
        <w:rPr>
          <w:sz w:val="24"/>
          <w:szCs w:val="24"/>
        </w:rPr>
        <w:t>Нижнечекурского</w:t>
      </w:r>
      <w:proofErr w:type="spellEnd"/>
      <w:r w:rsidRPr="00E73CDC">
        <w:rPr>
          <w:sz w:val="24"/>
          <w:szCs w:val="24"/>
        </w:rPr>
        <w:t xml:space="preserve"> сельского поселения Дрожжановского муниципального района Республики Татарстан</w:t>
      </w:r>
      <w:r>
        <w:rPr>
          <w:sz w:val="24"/>
          <w:szCs w:val="24"/>
        </w:rPr>
        <w:t>,</w:t>
      </w:r>
      <w:r w:rsidRPr="00E73CDC">
        <w:rPr>
          <w:sz w:val="24"/>
          <w:szCs w:val="24"/>
        </w:rPr>
        <w:t xml:space="preserve"> ПОСТАНОВЛЯЮ:</w:t>
      </w:r>
    </w:p>
    <w:p w:rsidR="00DB353D" w:rsidRDefault="00DB353D" w:rsidP="00DB353D">
      <w:pPr>
        <w:ind w:firstLine="720"/>
        <w:jc w:val="both"/>
        <w:rPr>
          <w:sz w:val="24"/>
          <w:szCs w:val="24"/>
        </w:rPr>
      </w:pPr>
      <w:r w:rsidRPr="00E73CDC">
        <w:rPr>
          <w:sz w:val="24"/>
          <w:szCs w:val="24"/>
        </w:rPr>
        <w:t>1.</w:t>
      </w:r>
      <w:r w:rsidR="00F909EE">
        <w:rPr>
          <w:sz w:val="24"/>
          <w:szCs w:val="24"/>
        </w:rPr>
        <w:t xml:space="preserve"> </w:t>
      </w:r>
      <w:r w:rsidRPr="00E73CDC">
        <w:rPr>
          <w:sz w:val="24"/>
          <w:szCs w:val="24"/>
        </w:rPr>
        <w:t xml:space="preserve">Приступить к подготовке проекта генерального плана </w:t>
      </w:r>
      <w:proofErr w:type="spellStart"/>
      <w:r w:rsidRPr="00E73CDC">
        <w:rPr>
          <w:sz w:val="24"/>
          <w:szCs w:val="24"/>
        </w:rPr>
        <w:t>Нижнечекурского</w:t>
      </w:r>
      <w:proofErr w:type="spellEnd"/>
      <w:r w:rsidRPr="00E73CDC">
        <w:rPr>
          <w:sz w:val="24"/>
          <w:szCs w:val="24"/>
        </w:rPr>
        <w:t xml:space="preserve"> сельского поселения Дрожжановского муниципального района Республики Татарстан</w:t>
      </w:r>
      <w:r>
        <w:rPr>
          <w:sz w:val="24"/>
          <w:szCs w:val="24"/>
        </w:rPr>
        <w:t xml:space="preserve"> в следующем составе:</w:t>
      </w:r>
    </w:p>
    <w:p w:rsidR="00DB353D" w:rsidRPr="00582542" w:rsidRDefault="00DB353D" w:rsidP="00DB353D">
      <w:pPr>
        <w:ind w:firstLine="720"/>
        <w:jc w:val="both"/>
        <w:rPr>
          <w:sz w:val="24"/>
          <w:szCs w:val="24"/>
        </w:rPr>
      </w:pPr>
      <w:r w:rsidRPr="00582542">
        <w:rPr>
          <w:sz w:val="24"/>
          <w:szCs w:val="24"/>
        </w:rPr>
        <w:t>1) положение о</w:t>
      </w:r>
      <w:r>
        <w:rPr>
          <w:sz w:val="24"/>
          <w:szCs w:val="24"/>
        </w:rPr>
        <w:t xml:space="preserve"> </w:t>
      </w:r>
      <w:hyperlink r:id="rId4" w:anchor="/document/12138258/entry/102" w:history="1">
        <w:r w:rsidRPr="00582542">
          <w:rPr>
            <w:sz w:val="24"/>
            <w:szCs w:val="24"/>
          </w:rPr>
          <w:t>территориальном планировании</w:t>
        </w:r>
      </w:hyperlink>
      <w:r w:rsidRPr="00582542">
        <w:rPr>
          <w:sz w:val="24"/>
          <w:szCs w:val="24"/>
        </w:rPr>
        <w:t>;</w:t>
      </w:r>
    </w:p>
    <w:p w:rsidR="00DB353D" w:rsidRPr="00582542" w:rsidRDefault="00DB353D" w:rsidP="00DB353D">
      <w:pPr>
        <w:ind w:firstLine="720"/>
        <w:jc w:val="both"/>
        <w:rPr>
          <w:sz w:val="24"/>
          <w:szCs w:val="24"/>
        </w:rPr>
      </w:pPr>
      <w:r w:rsidRPr="00582542">
        <w:rPr>
          <w:sz w:val="24"/>
          <w:szCs w:val="24"/>
        </w:rPr>
        <w:t>2) карт</w:t>
      </w:r>
      <w:r>
        <w:rPr>
          <w:sz w:val="24"/>
          <w:szCs w:val="24"/>
        </w:rPr>
        <w:t>а</w:t>
      </w:r>
      <w:r w:rsidRPr="00582542">
        <w:rPr>
          <w:sz w:val="24"/>
          <w:szCs w:val="24"/>
        </w:rPr>
        <w:t xml:space="preserve"> планируемого размещения объектов местного значения поселения;</w:t>
      </w:r>
    </w:p>
    <w:p w:rsidR="00DB353D" w:rsidRPr="00582542" w:rsidRDefault="00DB353D" w:rsidP="00DB353D">
      <w:pPr>
        <w:ind w:firstLine="720"/>
        <w:jc w:val="both"/>
        <w:rPr>
          <w:sz w:val="24"/>
          <w:szCs w:val="24"/>
        </w:rPr>
      </w:pPr>
      <w:r w:rsidRPr="00582542">
        <w:rPr>
          <w:sz w:val="24"/>
          <w:szCs w:val="24"/>
        </w:rPr>
        <w:t>3) карт</w:t>
      </w:r>
      <w:r>
        <w:rPr>
          <w:sz w:val="24"/>
          <w:szCs w:val="24"/>
        </w:rPr>
        <w:t>а</w:t>
      </w:r>
      <w:r w:rsidRPr="00582542">
        <w:rPr>
          <w:sz w:val="24"/>
          <w:szCs w:val="24"/>
        </w:rPr>
        <w:t xml:space="preserve"> границ населенных пунктов, входящих в состав поселения;</w:t>
      </w:r>
    </w:p>
    <w:p w:rsidR="00DB353D" w:rsidRDefault="00DB353D" w:rsidP="00DB353D">
      <w:pPr>
        <w:ind w:firstLine="720"/>
        <w:jc w:val="both"/>
        <w:rPr>
          <w:sz w:val="24"/>
          <w:szCs w:val="24"/>
        </w:rPr>
      </w:pPr>
      <w:r w:rsidRPr="00582542">
        <w:rPr>
          <w:sz w:val="24"/>
          <w:szCs w:val="24"/>
        </w:rPr>
        <w:t>4) карт</w:t>
      </w:r>
      <w:r>
        <w:rPr>
          <w:sz w:val="24"/>
          <w:szCs w:val="24"/>
        </w:rPr>
        <w:t>а</w:t>
      </w:r>
      <w:r w:rsidRPr="00582542">
        <w:rPr>
          <w:sz w:val="24"/>
          <w:szCs w:val="24"/>
        </w:rPr>
        <w:t xml:space="preserve"> функциональных зон поселения</w:t>
      </w:r>
      <w:r>
        <w:rPr>
          <w:sz w:val="24"/>
          <w:szCs w:val="24"/>
        </w:rPr>
        <w:t>;</w:t>
      </w:r>
    </w:p>
    <w:p w:rsidR="00DB353D" w:rsidRPr="00E73CDC" w:rsidRDefault="00DB353D" w:rsidP="00DB35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291B73">
        <w:rPr>
          <w:sz w:val="24"/>
          <w:szCs w:val="24"/>
        </w:rPr>
        <w:t>сведения о границах населенных пунктов, входящих в состав поселения,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  <w:r>
        <w:rPr>
          <w:sz w:val="24"/>
          <w:szCs w:val="24"/>
        </w:rPr>
        <w:t>.</w:t>
      </w:r>
    </w:p>
    <w:p w:rsidR="00DB353D" w:rsidRPr="00E73CDC" w:rsidRDefault="00DB353D" w:rsidP="00DB353D">
      <w:pPr>
        <w:ind w:firstLine="720"/>
        <w:jc w:val="both"/>
        <w:rPr>
          <w:sz w:val="24"/>
          <w:szCs w:val="24"/>
        </w:rPr>
      </w:pPr>
      <w:r w:rsidRPr="00E73CDC">
        <w:rPr>
          <w:sz w:val="24"/>
          <w:szCs w:val="24"/>
        </w:rPr>
        <w:t>2. Установить, что подготовка проекта генерального плана в 100 % объеме будет осуществлена за счет инвестора, оплата за выполненные работы будет осуществлена по факту их выполнения.</w:t>
      </w:r>
    </w:p>
    <w:p w:rsidR="00DB353D" w:rsidRDefault="00DB353D" w:rsidP="00DB353D">
      <w:pPr>
        <w:ind w:firstLine="720"/>
        <w:jc w:val="both"/>
        <w:rPr>
          <w:sz w:val="24"/>
          <w:szCs w:val="24"/>
        </w:rPr>
      </w:pPr>
      <w:r w:rsidRPr="00E73CDC">
        <w:rPr>
          <w:sz w:val="24"/>
          <w:szCs w:val="24"/>
        </w:rPr>
        <w:t>3. Установить следующие этапы работ по подготовке проекта генерального плана:</w:t>
      </w:r>
    </w:p>
    <w:p w:rsidR="00DB353D" w:rsidRPr="00E73CDC" w:rsidRDefault="00DB353D" w:rsidP="00DB353D">
      <w:pPr>
        <w:ind w:firstLine="720"/>
        <w:jc w:val="both"/>
        <w:rPr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DB353D" w:rsidRPr="00E73CDC" w:rsidTr="008D4A6D">
        <w:tc>
          <w:tcPr>
            <w:tcW w:w="1413" w:type="dxa"/>
          </w:tcPr>
          <w:p w:rsidR="00DB353D" w:rsidRPr="00E73CDC" w:rsidRDefault="00DB353D" w:rsidP="008D4A6D">
            <w:pPr>
              <w:jc w:val="center"/>
              <w:rPr>
                <w:b/>
                <w:sz w:val="24"/>
                <w:szCs w:val="24"/>
              </w:rPr>
            </w:pPr>
            <w:r w:rsidRPr="00E73CDC">
              <w:rPr>
                <w:b/>
                <w:sz w:val="24"/>
                <w:szCs w:val="24"/>
              </w:rPr>
              <w:lastRenderedPageBreak/>
              <w:t>№ этапа</w:t>
            </w:r>
          </w:p>
        </w:tc>
        <w:tc>
          <w:tcPr>
            <w:tcW w:w="8221" w:type="dxa"/>
          </w:tcPr>
          <w:p w:rsidR="00DB353D" w:rsidRDefault="00DB353D" w:rsidP="008D4A6D">
            <w:pPr>
              <w:jc w:val="center"/>
              <w:rPr>
                <w:b/>
                <w:sz w:val="24"/>
                <w:szCs w:val="24"/>
              </w:rPr>
            </w:pPr>
            <w:r w:rsidRPr="00E73CDC">
              <w:rPr>
                <w:b/>
                <w:sz w:val="24"/>
                <w:szCs w:val="24"/>
              </w:rPr>
              <w:t>Наименование этапа работ</w:t>
            </w:r>
          </w:p>
          <w:p w:rsidR="00DB353D" w:rsidRPr="00E73CDC" w:rsidRDefault="00DB353D" w:rsidP="008D4A6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353D" w:rsidRPr="00E73CDC" w:rsidTr="008D4A6D">
        <w:tc>
          <w:tcPr>
            <w:tcW w:w="1413" w:type="dxa"/>
          </w:tcPr>
          <w:p w:rsidR="00DB353D" w:rsidRPr="00E73CDC" w:rsidRDefault="00DB353D" w:rsidP="008D4A6D">
            <w:pPr>
              <w:jc w:val="center"/>
              <w:rPr>
                <w:sz w:val="24"/>
                <w:szCs w:val="24"/>
              </w:rPr>
            </w:pPr>
            <w:r w:rsidRPr="00E73CDC">
              <w:rPr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DB353D" w:rsidRPr="00E73CDC" w:rsidRDefault="00DB353D" w:rsidP="008D4A6D">
            <w:pPr>
              <w:jc w:val="center"/>
              <w:rPr>
                <w:sz w:val="24"/>
                <w:szCs w:val="24"/>
              </w:rPr>
            </w:pPr>
            <w:r w:rsidRPr="00E73CDC">
              <w:rPr>
                <w:sz w:val="24"/>
                <w:szCs w:val="24"/>
              </w:rPr>
              <w:t xml:space="preserve">Заключение </w:t>
            </w:r>
            <w:r w:rsidRPr="0049318B">
              <w:rPr>
                <w:sz w:val="24"/>
                <w:szCs w:val="24"/>
              </w:rPr>
              <w:t>договора</w:t>
            </w:r>
            <w:r w:rsidRPr="00E73CDC">
              <w:rPr>
                <w:sz w:val="24"/>
                <w:szCs w:val="24"/>
              </w:rPr>
              <w:t xml:space="preserve"> на подготовку проекта генерального плана</w:t>
            </w:r>
          </w:p>
        </w:tc>
      </w:tr>
      <w:tr w:rsidR="00DB353D" w:rsidRPr="00E73CDC" w:rsidTr="008D4A6D">
        <w:tc>
          <w:tcPr>
            <w:tcW w:w="1413" w:type="dxa"/>
          </w:tcPr>
          <w:p w:rsidR="00DB353D" w:rsidRPr="00E73CDC" w:rsidRDefault="00DB353D" w:rsidP="008D4A6D">
            <w:pPr>
              <w:jc w:val="center"/>
              <w:rPr>
                <w:sz w:val="24"/>
                <w:szCs w:val="24"/>
              </w:rPr>
            </w:pPr>
            <w:r w:rsidRPr="00E73CDC">
              <w:rPr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DB353D" w:rsidRPr="00E73CDC" w:rsidRDefault="00DB353D" w:rsidP="008D4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проекта генерального плана </w:t>
            </w:r>
          </w:p>
        </w:tc>
      </w:tr>
      <w:tr w:rsidR="00DB353D" w:rsidRPr="00E73CDC" w:rsidTr="008D4A6D">
        <w:tc>
          <w:tcPr>
            <w:tcW w:w="1413" w:type="dxa"/>
          </w:tcPr>
          <w:p w:rsidR="00DB353D" w:rsidRPr="00E73CDC" w:rsidRDefault="00DB353D" w:rsidP="008D4A6D">
            <w:pPr>
              <w:jc w:val="center"/>
              <w:rPr>
                <w:sz w:val="24"/>
                <w:szCs w:val="24"/>
              </w:rPr>
            </w:pPr>
            <w:r w:rsidRPr="00E73CDC">
              <w:rPr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DB353D" w:rsidRDefault="00DB353D" w:rsidP="008D4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публичных слушаний по проекту генерального плана </w:t>
            </w:r>
          </w:p>
          <w:p w:rsidR="00DB353D" w:rsidRDefault="00DB353D" w:rsidP="008D4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том числе подготовка протокола публичных слушаний </w:t>
            </w:r>
          </w:p>
          <w:p w:rsidR="00DB353D" w:rsidRPr="00E73CDC" w:rsidRDefault="00DB353D" w:rsidP="008D4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заключения об их результатах)</w:t>
            </w:r>
          </w:p>
        </w:tc>
      </w:tr>
      <w:tr w:rsidR="00DB353D" w:rsidRPr="00E73CDC" w:rsidTr="008D4A6D">
        <w:tc>
          <w:tcPr>
            <w:tcW w:w="1413" w:type="dxa"/>
          </w:tcPr>
          <w:p w:rsidR="00DB353D" w:rsidRPr="00E73CDC" w:rsidRDefault="00DB353D" w:rsidP="008D4A6D">
            <w:pPr>
              <w:jc w:val="center"/>
              <w:rPr>
                <w:sz w:val="24"/>
                <w:szCs w:val="24"/>
              </w:rPr>
            </w:pPr>
            <w:r w:rsidRPr="00E73CDC">
              <w:rPr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:rsidR="00DB353D" w:rsidRPr="00E73CDC" w:rsidRDefault="00DB353D" w:rsidP="008D4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необходимости корректировка проекта генерального плана по результатам публичных слушаний</w:t>
            </w:r>
          </w:p>
        </w:tc>
      </w:tr>
      <w:tr w:rsidR="00DB353D" w:rsidRPr="00E73CDC" w:rsidTr="008D4A6D">
        <w:tc>
          <w:tcPr>
            <w:tcW w:w="1413" w:type="dxa"/>
          </w:tcPr>
          <w:p w:rsidR="00DB353D" w:rsidRPr="00E73CDC" w:rsidRDefault="00DB353D" w:rsidP="008D4A6D">
            <w:pPr>
              <w:jc w:val="center"/>
              <w:rPr>
                <w:sz w:val="24"/>
                <w:szCs w:val="24"/>
              </w:rPr>
            </w:pPr>
            <w:r w:rsidRPr="00E73CDC">
              <w:rPr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:rsidR="00DB353D" w:rsidRPr="00E73CDC" w:rsidRDefault="00DB353D" w:rsidP="008D4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проекта генерального плана в органах исполнительной власти Республики Татарстан</w:t>
            </w:r>
          </w:p>
        </w:tc>
      </w:tr>
      <w:tr w:rsidR="00DB353D" w:rsidRPr="00E73CDC" w:rsidTr="008D4A6D">
        <w:tc>
          <w:tcPr>
            <w:tcW w:w="1413" w:type="dxa"/>
          </w:tcPr>
          <w:p w:rsidR="00DB353D" w:rsidRDefault="00DB353D" w:rsidP="008D4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21" w:type="dxa"/>
          </w:tcPr>
          <w:p w:rsidR="00DB353D" w:rsidRDefault="00DB353D" w:rsidP="008D4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проекта генерального плана, заключения о результатах публичных слушаний, сводного заключения Кабинета Министров Республики Татарстан в Совет </w:t>
            </w:r>
            <w:proofErr w:type="spellStart"/>
            <w:r>
              <w:rPr>
                <w:sz w:val="24"/>
                <w:szCs w:val="24"/>
              </w:rPr>
              <w:t>Нижнечекурского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Дрожжановского муниципального района Республики Татарстан для его утверждения</w:t>
            </w:r>
          </w:p>
        </w:tc>
      </w:tr>
    </w:tbl>
    <w:p w:rsidR="00DB353D" w:rsidRPr="00E73CDC" w:rsidRDefault="00DB353D" w:rsidP="00DB353D">
      <w:pPr>
        <w:ind w:firstLine="720"/>
        <w:jc w:val="both"/>
        <w:rPr>
          <w:sz w:val="24"/>
          <w:szCs w:val="24"/>
        </w:rPr>
      </w:pPr>
    </w:p>
    <w:p w:rsidR="00DB353D" w:rsidRPr="0049318B" w:rsidRDefault="00DB353D" w:rsidP="00DB353D">
      <w:pPr>
        <w:ind w:firstLine="720"/>
        <w:jc w:val="both"/>
        <w:rPr>
          <w:sz w:val="24"/>
          <w:szCs w:val="24"/>
        </w:rPr>
      </w:pPr>
      <w:r w:rsidRPr="0016148A">
        <w:rPr>
          <w:sz w:val="24"/>
          <w:szCs w:val="24"/>
        </w:rPr>
        <w:t xml:space="preserve">4. Организацию работ по подготовке генерального плана возложить на Исполнительный </w:t>
      </w:r>
      <w:r w:rsidRPr="0049318B">
        <w:rPr>
          <w:sz w:val="24"/>
          <w:szCs w:val="24"/>
        </w:rPr>
        <w:t>комитет.</w:t>
      </w:r>
    </w:p>
    <w:p w:rsidR="00DB353D" w:rsidRPr="0049318B" w:rsidRDefault="00DB353D" w:rsidP="00DB353D">
      <w:pPr>
        <w:ind w:firstLine="720"/>
        <w:jc w:val="both"/>
        <w:rPr>
          <w:sz w:val="24"/>
          <w:szCs w:val="24"/>
        </w:rPr>
      </w:pPr>
      <w:r w:rsidRPr="0049318B">
        <w:rPr>
          <w:sz w:val="24"/>
          <w:szCs w:val="24"/>
        </w:rPr>
        <w:t>5.</w:t>
      </w:r>
      <w:r w:rsidR="00F909EE">
        <w:rPr>
          <w:sz w:val="24"/>
          <w:szCs w:val="24"/>
        </w:rPr>
        <w:t xml:space="preserve"> </w:t>
      </w:r>
      <w:r w:rsidRPr="0049318B">
        <w:rPr>
          <w:sz w:val="24"/>
          <w:szCs w:val="24"/>
        </w:rPr>
        <w:t>Опубликовать (обнародовать) настоящее постановление в газете «Туган як»,</w:t>
      </w:r>
      <w:r>
        <w:rPr>
          <w:sz w:val="24"/>
          <w:szCs w:val="24"/>
        </w:rPr>
        <w:t xml:space="preserve"> разместить на </w:t>
      </w:r>
      <w:r w:rsidRPr="0049318B">
        <w:rPr>
          <w:sz w:val="24"/>
          <w:szCs w:val="24"/>
        </w:rPr>
        <w:t xml:space="preserve">специальных информационных стендах </w:t>
      </w:r>
      <w:proofErr w:type="spellStart"/>
      <w:r w:rsidRPr="0049318B">
        <w:rPr>
          <w:sz w:val="24"/>
          <w:szCs w:val="24"/>
        </w:rPr>
        <w:t>Нижнечекурского</w:t>
      </w:r>
      <w:proofErr w:type="spellEnd"/>
      <w:r w:rsidRPr="0049318B">
        <w:rPr>
          <w:sz w:val="24"/>
          <w:szCs w:val="24"/>
        </w:rPr>
        <w:t xml:space="preserve"> сельского поселения Дрожжановского муниципального района Республики Татарстан: с. Нижнее </w:t>
      </w:r>
      <w:proofErr w:type="spellStart"/>
      <w:r w:rsidRPr="0049318B">
        <w:rPr>
          <w:sz w:val="24"/>
          <w:szCs w:val="24"/>
        </w:rPr>
        <w:t>Чекурское</w:t>
      </w:r>
      <w:proofErr w:type="spellEnd"/>
      <w:r w:rsidRPr="0049318B">
        <w:rPr>
          <w:sz w:val="24"/>
          <w:szCs w:val="24"/>
        </w:rPr>
        <w:t xml:space="preserve">, ул. Дорожная, д. 10, у административного здания и с. Татарские </w:t>
      </w:r>
      <w:proofErr w:type="spellStart"/>
      <w:r w:rsidRPr="0049318B">
        <w:rPr>
          <w:sz w:val="24"/>
          <w:szCs w:val="24"/>
        </w:rPr>
        <w:t>Шатрашаны</w:t>
      </w:r>
      <w:proofErr w:type="spellEnd"/>
      <w:r w:rsidRPr="0049318B">
        <w:rPr>
          <w:sz w:val="24"/>
          <w:szCs w:val="24"/>
        </w:rPr>
        <w:t>, ул. Чкалова, д.20, у здания МФЦ</w:t>
      </w:r>
      <w:r>
        <w:rPr>
          <w:sz w:val="24"/>
          <w:szCs w:val="24"/>
        </w:rPr>
        <w:t>,</w:t>
      </w:r>
      <w:r w:rsidRPr="0049318B">
        <w:rPr>
          <w:sz w:val="24"/>
          <w:szCs w:val="24"/>
        </w:rPr>
        <w:t xml:space="preserve"> в Интернет-ресурсе «Официальный портал правовой информации Республики Татарстан», а также осуществить рассылку (раздачу) в централизованном порядке текста правового акта жителям </w:t>
      </w:r>
      <w:proofErr w:type="spellStart"/>
      <w:r w:rsidRPr="0049318B">
        <w:rPr>
          <w:sz w:val="24"/>
          <w:szCs w:val="24"/>
        </w:rPr>
        <w:t>Нижнечекурского</w:t>
      </w:r>
      <w:proofErr w:type="spellEnd"/>
      <w:r w:rsidRPr="0049318B">
        <w:rPr>
          <w:sz w:val="24"/>
          <w:szCs w:val="24"/>
        </w:rPr>
        <w:t xml:space="preserve"> сельского поселения.</w:t>
      </w:r>
    </w:p>
    <w:p w:rsidR="00DB353D" w:rsidRPr="00E73CDC" w:rsidRDefault="00DB353D" w:rsidP="00DB353D">
      <w:pPr>
        <w:ind w:firstLine="720"/>
        <w:jc w:val="both"/>
        <w:rPr>
          <w:sz w:val="24"/>
          <w:szCs w:val="24"/>
        </w:rPr>
      </w:pPr>
      <w:r w:rsidRPr="0049318B">
        <w:rPr>
          <w:sz w:val="24"/>
          <w:szCs w:val="24"/>
        </w:rPr>
        <w:t>6.</w:t>
      </w:r>
      <w:r w:rsidR="00F909EE">
        <w:rPr>
          <w:sz w:val="24"/>
          <w:szCs w:val="24"/>
        </w:rPr>
        <w:t xml:space="preserve"> </w:t>
      </w:r>
      <w:r w:rsidRPr="0049318B">
        <w:rPr>
          <w:sz w:val="24"/>
          <w:szCs w:val="24"/>
        </w:rPr>
        <w:t>Контроль за исполнением настоящего постановления возлагается на Исполнительный</w:t>
      </w:r>
      <w:r w:rsidRPr="00E73CDC">
        <w:rPr>
          <w:sz w:val="24"/>
          <w:szCs w:val="24"/>
        </w:rPr>
        <w:t xml:space="preserve"> комитет.</w:t>
      </w:r>
    </w:p>
    <w:p w:rsidR="00DB353D" w:rsidRPr="00E73CDC" w:rsidRDefault="00DB353D" w:rsidP="00DB353D">
      <w:pPr>
        <w:ind w:firstLine="720"/>
        <w:jc w:val="both"/>
        <w:rPr>
          <w:sz w:val="24"/>
          <w:szCs w:val="24"/>
        </w:rPr>
      </w:pPr>
    </w:p>
    <w:p w:rsidR="00DB353D" w:rsidRPr="00E73CDC" w:rsidRDefault="00DB353D" w:rsidP="00DB353D">
      <w:pPr>
        <w:ind w:firstLine="720"/>
        <w:jc w:val="both"/>
        <w:rPr>
          <w:sz w:val="24"/>
          <w:szCs w:val="24"/>
        </w:rPr>
      </w:pPr>
    </w:p>
    <w:p w:rsidR="00DB353D" w:rsidRPr="00E73CDC" w:rsidRDefault="00DB353D" w:rsidP="00DB353D">
      <w:pPr>
        <w:jc w:val="both"/>
        <w:rPr>
          <w:sz w:val="24"/>
          <w:szCs w:val="24"/>
        </w:rPr>
      </w:pPr>
    </w:p>
    <w:p w:rsidR="00DB353D" w:rsidRPr="00E73CDC" w:rsidRDefault="00DB353D" w:rsidP="00DB353D">
      <w:pPr>
        <w:jc w:val="both"/>
        <w:rPr>
          <w:sz w:val="24"/>
          <w:szCs w:val="24"/>
        </w:rPr>
      </w:pPr>
    </w:p>
    <w:p w:rsidR="00DB353D" w:rsidRPr="00E73CDC" w:rsidRDefault="00DB353D" w:rsidP="00DB353D">
      <w:pPr>
        <w:jc w:val="both"/>
        <w:rPr>
          <w:sz w:val="24"/>
          <w:szCs w:val="24"/>
        </w:rPr>
      </w:pPr>
      <w:r w:rsidRPr="00E73CDC">
        <w:rPr>
          <w:sz w:val="24"/>
          <w:szCs w:val="24"/>
        </w:rPr>
        <w:t xml:space="preserve">Глава </w:t>
      </w:r>
      <w:proofErr w:type="spellStart"/>
      <w:r w:rsidRPr="00E73CDC">
        <w:rPr>
          <w:sz w:val="24"/>
          <w:szCs w:val="24"/>
        </w:rPr>
        <w:t>Нижнечекурского</w:t>
      </w:r>
      <w:proofErr w:type="spellEnd"/>
    </w:p>
    <w:p w:rsidR="00DB353D" w:rsidRPr="00E73CDC" w:rsidRDefault="00DB353D" w:rsidP="00DB353D">
      <w:pPr>
        <w:jc w:val="both"/>
        <w:rPr>
          <w:sz w:val="24"/>
          <w:szCs w:val="24"/>
        </w:rPr>
      </w:pPr>
      <w:r w:rsidRPr="00E73CDC">
        <w:rPr>
          <w:sz w:val="24"/>
          <w:szCs w:val="24"/>
        </w:rPr>
        <w:t xml:space="preserve">сельского поселения      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E73CDC">
        <w:rPr>
          <w:sz w:val="24"/>
          <w:szCs w:val="24"/>
        </w:rPr>
        <w:t xml:space="preserve">О.Б. </w:t>
      </w:r>
      <w:proofErr w:type="spellStart"/>
      <w:r w:rsidRPr="00E73CDC">
        <w:rPr>
          <w:sz w:val="24"/>
          <w:szCs w:val="24"/>
        </w:rPr>
        <w:t>Албутов</w:t>
      </w:r>
      <w:proofErr w:type="spellEnd"/>
    </w:p>
    <w:p w:rsidR="006C367D" w:rsidRDefault="006C367D"/>
    <w:p w:rsidR="006C367D" w:rsidRDefault="006C367D"/>
    <w:p w:rsidR="006C367D" w:rsidRDefault="006C367D"/>
    <w:p w:rsidR="006C367D" w:rsidRDefault="006C367D"/>
    <w:p w:rsidR="006C367D" w:rsidRDefault="006C367D"/>
    <w:p w:rsidR="006C367D" w:rsidRDefault="006C367D"/>
    <w:p w:rsidR="006C367D" w:rsidRDefault="006C367D"/>
    <w:p w:rsidR="006C367D" w:rsidRDefault="006C367D"/>
    <w:p w:rsidR="006C367D" w:rsidRDefault="006C367D"/>
    <w:p w:rsidR="006C367D" w:rsidRDefault="006C367D"/>
    <w:p w:rsidR="006C367D" w:rsidRDefault="006C367D"/>
    <w:p w:rsidR="006C367D" w:rsidRDefault="006C367D"/>
    <w:p w:rsidR="006C367D" w:rsidRDefault="006C367D"/>
    <w:p w:rsidR="006C367D" w:rsidRDefault="006C367D"/>
    <w:p w:rsidR="006C367D" w:rsidRDefault="006C367D"/>
    <w:p w:rsidR="006C367D" w:rsidRDefault="006C367D"/>
    <w:p w:rsidR="006C367D" w:rsidRDefault="006C367D"/>
    <w:sectPr w:rsidR="006C3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7A"/>
    <w:rsid w:val="002A3EC1"/>
    <w:rsid w:val="002E267A"/>
    <w:rsid w:val="00634D2F"/>
    <w:rsid w:val="006C367D"/>
    <w:rsid w:val="009776C8"/>
    <w:rsid w:val="00DB353D"/>
    <w:rsid w:val="00E7390F"/>
    <w:rsid w:val="00ED5F29"/>
    <w:rsid w:val="00F7753E"/>
    <w:rsid w:val="00F9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007C6-244D-4278-AB0D-B794EF98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6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53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75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2018-09-22T06:16:00Z</cp:lastPrinted>
  <dcterms:created xsi:type="dcterms:W3CDTF">2017-08-14T12:57:00Z</dcterms:created>
  <dcterms:modified xsi:type="dcterms:W3CDTF">2018-09-22T06:17:00Z</dcterms:modified>
</cp:coreProperties>
</file>